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5090"/>
        <w:gridCol w:w="4810"/>
        <w:gridCol w:w="1947"/>
        <w:gridCol w:w="64"/>
      </w:tblGrid>
      <w:tr w:rsidR="00E1113A" w:rsidRPr="00E1113A" w14:paraId="378DEDB6" w14:textId="77777777" w:rsidTr="00E23E56">
        <w:trPr>
          <w:trHeight w:val="350"/>
        </w:trPr>
        <w:tc>
          <w:tcPr>
            <w:tcW w:w="13639" w:type="dxa"/>
            <w:gridSpan w:val="5"/>
            <w:shd w:val="clear" w:color="auto" w:fill="E6E6E6"/>
          </w:tcPr>
          <w:p w14:paraId="4CD8E31F" w14:textId="77777777" w:rsidR="00E2564D" w:rsidRPr="00E1113A" w:rsidRDefault="00E2564D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 xml:space="preserve">　　　　　　　　　　　　療養休暇　と　特定療養休暇　の別、　および　その期間</w:t>
            </w:r>
          </w:p>
        </w:tc>
      </w:tr>
      <w:tr w:rsidR="00E1113A" w:rsidRPr="00E1113A" w14:paraId="23F0AB84" w14:textId="77777777" w:rsidTr="00E23E56">
        <w:trPr>
          <w:gridAfter w:val="1"/>
          <w:wAfter w:w="64" w:type="dxa"/>
          <w:trHeight w:val="720"/>
        </w:trPr>
        <w:tc>
          <w:tcPr>
            <w:tcW w:w="13575" w:type="dxa"/>
            <w:gridSpan w:val="4"/>
          </w:tcPr>
          <w:p w14:paraId="5AE5239A" w14:textId="77777777" w:rsidR="00E2564D" w:rsidRPr="00E1113A" w:rsidRDefault="00E2564D" w:rsidP="00E2564D">
            <w:pPr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公務・通勤での傷病</w:t>
            </w:r>
            <w:r w:rsidRPr="00E1113A">
              <w:rPr>
                <w:rFonts w:hint="eastAsia"/>
                <w:color w:val="000000" w:themeColor="text1"/>
              </w:rPr>
              <w:t>(</w:t>
            </w:r>
            <w:r w:rsidRPr="00E1113A">
              <w:rPr>
                <w:rFonts w:hint="eastAsia"/>
                <w:color w:val="000000" w:themeColor="text1"/>
              </w:rPr>
              <w:t>公務災害・通勤災害</w:t>
            </w:r>
            <w:r w:rsidRPr="00E1113A">
              <w:rPr>
                <w:rFonts w:hint="eastAsia"/>
                <w:color w:val="000000" w:themeColor="text1"/>
              </w:rPr>
              <w:t>)</w:t>
            </w:r>
            <w:r w:rsidRPr="00E1113A">
              <w:rPr>
                <w:rFonts w:hint="eastAsia"/>
                <w:color w:val="000000" w:themeColor="text1"/>
              </w:rPr>
              <w:t>のために療養を要する場合・・・・・・・・・・・・・・・・・その療養に必要な期間</w:t>
            </w:r>
          </w:p>
          <w:p w14:paraId="2393A589" w14:textId="77777777" w:rsidR="00E2564D" w:rsidRPr="00E1113A" w:rsidRDefault="00E2564D" w:rsidP="00FA5B3C">
            <w:pPr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愛知県公立学校教職員健康管理要領の規定（事後措置基準でＢ１～Ｂ２）により勤務時間の短縮措置が行われた場合・・・・・・</w:t>
            </w:r>
          </w:p>
          <w:p w14:paraId="72424365" w14:textId="77777777" w:rsidR="00E2564D" w:rsidRPr="00E1113A" w:rsidRDefault="00E2564D" w:rsidP="00E2564D">
            <w:pPr>
              <w:ind w:left="360"/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 xml:space="preserve">　　　　　　　　・・・・・・・・・・・・・・・・・・・・・・・・・・３月を超えない範囲内においてその療養に必要な期間</w:t>
            </w:r>
          </w:p>
          <w:p w14:paraId="73207698" w14:textId="77777777" w:rsidR="008334E3" w:rsidRPr="00E1113A" w:rsidRDefault="008334E3" w:rsidP="00E2564D">
            <w:pPr>
              <w:ind w:left="360"/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 xml:space="preserve">　　　　　　　　　　　　　　　　　　　　　　　　　　　　　　　　　　（学校長の判断によりさらに</w:t>
            </w:r>
            <w:r w:rsidRPr="00E1113A">
              <w:rPr>
                <w:rFonts w:hint="eastAsia"/>
                <w:color w:val="000000" w:themeColor="text1"/>
              </w:rPr>
              <w:t>3</w:t>
            </w:r>
            <w:r w:rsidRPr="00E1113A">
              <w:rPr>
                <w:rFonts w:hint="eastAsia"/>
                <w:color w:val="000000" w:themeColor="text1"/>
              </w:rPr>
              <w:t>か月の範囲内で延長可）</w:t>
            </w:r>
          </w:p>
          <w:p w14:paraId="3F729DA1" w14:textId="77777777" w:rsidR="00E2564D" w:rsidRPr="00E1113A" w:rsidRDefault="00E2564D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 xml:space="preserve">　　</w:t>
            </w:r>
            <w:r w:rsidRPr="00E1113A">
              <w:rPr>
                <w:rFonts w:hint="eastAsia"/>
                <w:color w:val="000000" w:themeColor="text1"/>
              </w:rPr>
              <w:t>(</w:t>
            </w:r>
            <w:r w:rsidRPr="00E1113A">
              <w:rPr>
                <w:rFonts w:hint="eastAsia"/>
                <w:color w:val="000000" w:themeColor="text1"/>
              </w:rPr>
              <w:t>※上</w:t>
            </w:r>
            <w:bookmarkStart w:id="0" w:name="_GoBack"/>
            <w:bookmarkEnd w:id="0"/>
            <w:r w:rsidRPr="00E1113A">
              <w:rPr>
                <w:rFonts w:hint="eastAsia"/>
                <w:color w:val="000000" w:themeColor="text1"/>
              </w:rPr>
              <w:t>記①～②のための休暇を「療養休暇」と言う</w:t>
            </w:r>
            <w:r w:rsidRPr="00E1113A">
              <w:rPr>
                <w:rFonts w:hint="eastAsia"/>
                <w:color w:val="000000" w:themeColor="text1"/>
              </w:rPr>
              <w:t>)</w:t>
            </w:r>
          </w:p>
          <w:p w14:paraId="2B15FF6F" w14:textId="73F714D2" w:rsidR="00E2564D" w:rsidRPr="00E1113A" w:rsidRDefault="00637E7C" w:rsidP="00E2564D">
            <w:pPr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①及び②以外の療養を要する場合</w:t>
            </w:r>
            <w:r w:rsidR="00E2564D" w:rsidRPr="00E1113A">
              <w:rPr>
                <w:rFonts w:hint="eastAsia"/>
                <w:color w:val="000000" w:themeColor="text1"/>
              </w:rPr>
              <w:t>・</w:t>
            </w:r>
            <w:r w:rsidR="00BF1C48" w:rsidRPr="00E1113A">
              <w:rPr>
                <w:rFonts w:hint="eastAsia"/>
                <w:color w:val="000000" w:themeColor="text1"/>
              </w:rPr>
              <w:t>・・・</w:t>
            </w:r>
            <w:r w:rsidR="00E2564D" w:rsidRPr="00E1113A">
              <w:rPr>
                <w:rFonts w:hint="eastAsia"/>
                <w:color w:val="000000" w:themeColor="text1"/>
              </w:rPr>
              <w:t>・・・・・・・・その療養に必要な期間（９０日以内）</w:t>
            </w:r>
          </w:p>
          <w:p w14:paraId="05F505EB" w14:textId="73B4B563" w:rsidR="00E2564D" w:rsidRPr="00E1113A" w:rsidRDefault="00E2564D" w:rsidP="00E2564D">
            <w:pPr>
              <w:ind w:firstLineChars="200" w:firstLine="420"/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(</w:t>
            </w:r>
            <w:r w:rsidRPr="00E1113A">
              <w:rPr>
                <w:rFonts w:hint="eastAsia"/>
                <w:color w:val="000000" w:themeColor="text1"/>
              </w:rPr>
              <w:t>※</w:t>
            </w:r>
            <w:r w:rsidR="00D211F5" w:rsidRPr="00E1113A">
              <w:rPr>
                <w:rFonts w:hint="eastAsia"/>
                <w:color w:val="000000" w:themeColor="text1"/>
              </w:rPr>
              <w:t>③</w:t>
            </w:r>
            <w:r w:rsidRPr="00E1113A">
              <w:rPr>
                <w:rFonts w:hint="eastAsia"/>
                <w:color w:val="000000" w:themeColor="text1"/>
              </w:rPr>
              <w:t>のための休暇を「</w:t>
            </w:r>
            <w:r w:rsidRPr="00E1113A"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>特定</w:t>
            </w:r>
            <w:r w:rsidRPr="00E1113A">
              <w:rPr>
                <w:rFonts w:hint="eastAsia"/>
                <w:b/>
                <w:color w:val="000000" w:themeColor="text1"/>
              </w:rPr>
              <w:t>療養休暇</w:t>
            </w:r>
            <w:r w:rsidRPr="00E1113A">
              <w:rPr>
                <w:rFonts w:hint="eastAsia"/>
                <w:color w:val="000000" w:themeColor="text1"/>
              </w:rPr>
              <w:t>」と言う</w:t>
            </w:r>
            <w:r w:rsidRPr="00E1113A">
              <w:rPr>
                <w:rFonts w:hint="eastAsia"/>
                <w:color w:val="000000" w:themeColor="text1"/>
              </w:rPr>
              <w:t>)</w:t>
            </w:r>
          </w:p>
        </w:tc>
      </w:tr>
      <w:tr w:rsidR="00E1113A" w:rsidRPr="00E1113A" w14:paraId="44781317" w14:textId="77777777" w:rsidTr="00E23E56">
        <w:trPr>
          <w:trHeight w:val="360"/>
        </w:trPr>
        <w:tc>
          <w:tcPr>
            <w:tcW w:w="13639" w:type="dxa"/>
            <w:gridSpan w:val="5"/>
            <w:tcBorders>
              <w:left w:val="nil"/>
              <w:right w:val="nil"/>
            </w:tcBorders>
          </w:tcPr>
          <w:p w14:paraId="62F0A1B2" w14:textId="77777777" w:rsidR="00B60491" w:rsidRPr="00E1113A" w:rsidRDefault="00B60491">
            <w:pPr>
              <w:rPr>
                <w:color w:val="000000" w:themeColor="text1"/>
              </w:rPr>
            </w:pPr>
          </w:p>
        </w:tc>
      </w:tr>
      <w:tr w:rsidR="00E1113A" w:rsidRPr="00E1113A" w14:paraId="58CE4BF8" w14:textId="77777777" w:rsidTr="00E23E56">
        <w:trPr>
          <w:trHeight w:val="345"/>
        </w:trPr>
        <w:tc>
          <w:tcPr>
            <w:tcW w:w="1728" w:type="dxa"/>
            <w:shd w:val="clear" w:color="auto" w:fill="DBE5F1"/>
          </w:tcPr>
          <w:p w14:paraId="4D8122A3" w14:textId="77777777" w:rsidR="00B60491" w:rsidRPr="00E1113A" w:rsidRDefault="00B60491" w:rsidP="00B60491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 xml:space="preserve">　ことがら</w:t>
            </w:r>
          </w:p>
        </w:tc>
        <w:tc>
          <w:tcPr>
            <w:tcW w:w="5090" w:type="dxa"/>
            <w:shd w:val="clear" w:color="auto" w:fill="DBE5F1"/>
          </w:tcPr>
          <w:p w14:paraId="6E1A936A" w14:textId="77777777" w:rsidR="00B60491" w:rsidRPr="00E1113A" w:rsidRDefault="00B60491" w:rsidP="00B60491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必要手続き</w:t>
            </w:r>
          </w:p>
        </w:tc>
        <w:tc>
          <w:tcPr>
            <w:tcW w:w="4810" w:type="dxa"/>
            <w:shd w:val="clear" w:color="auto" w:fill="DBE5F1"/>
          </w:tcPr>
          <w:p w14:paraId="0C963F4C" w14:textId="77777777" w:rsidR="00B60491" w:rsidRPr="00E1113A" w:rsidRDefault="00B60491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必要書類</w:t>
            </w:r>
          </w:p>
        </w:tc>
        <w:tc>
          <w:tcPr>
            <w:tcW w:w="2011" w:type="dxa"/>
            <w:gridSpan w:val="2"/>
            <w:shd w:val="clear" w:color="auto" w:fill="DBE5F1"/>
          </w:tcPr>
          <w:p w14:paraId="7B070EC3" w14:textId="77777777" w:rsidR="00B60491" w:rsidRPr="00E1113A" w:rsidRDefault="00B60491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その他（給与等）</w:t>
            </w:r>
          </w:p>
        </w:tc>
      </w:tr>
      <w:tr w:rsidR="00E1113A" w:rsidRPr="00E1113A" w14:paraId="2DFB1035" w14:textId="77777777" w:rsidTr="00E23E56">
        <w:trPr>
          <w:cantSplit/>
          <w:trHeight w:val="720"/>
        </w:trPr>
        <w:tc>
          <w:tcPr>
            <w:tcW w:w="1728" w:type="dxa"/>
            <w:vMerge w:val="restart"/>
          </w:tcPr>
          <w:p w14:paraId="7D45501E" w14:textId="77777777" w:rsidR="00F60FA3" w:rsidRPr="00E1113A" w:rsidRDefault="00213383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診察</w:t>
            </w:r>
          </w:p>
          <w:p w14:paraId="671F85BC" w14:textId="77777777" w:rsidR="00F60FA3" w:rsidRPr="00E1113A" w:rsidRDefault="00F60FA3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(</w:t>
            </w:r>
            <w:r w:rsidR="00E61AB8" w:rsidRPr="00E1113A">
              <w:rPr>
                <w:rFonts w:hint="eastAsia"/>
                <w:color w:val="000000" w:themeColor="text1"/>
              </w:rPr>
              <w:t>必要に応じて</w:t>
            </w:r>
            <w:r w:rsidRPr="00E1113A">
              <w:rPr>
                <w:rFonts w:hint="eastAsia"/>
                <w:color w:val="000000" w:themeColor="text1"/>
              </w:rPr>
              <w:t>医師の証明書</w:t>
            </w:r>
            <w:r w:rsidR="00E61AB8" w:rsidRPr="00E1113A">
              <w:rPr>
                <w:rFonts w:hint="eastAsia"/>
                <w:color w:val="000000" w:themeColor="text1"/>
              </w:rPr>
              <w:t>を添付</w:t>
            </w:r>
            <w:r w:rsidRPr="00E1113A">
              <w:rPr>
                <w:rFonts w:hint="eastAsia"/>
                <w:color w:val="000000" w:themeColor="text1"/>
              </w:rPr>
              <w:t>)</w:t>
            </w:r>
          </w:p>
        </w:tc>
        <w:tc>
          <w:tcPr>
            <w:tcW w:w="5090" w:type="dxa"/>
          </w:tcPr>
          <w:p w14:paraId="3F5A5A6F" w14:textId="77777777" w:rsidR="00F60FA3" w:rsidRPr="00E1113A" w:rsidRDefault="00F60FA3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年休処理する場合</w:t>
            </w:r>
          </w:p>
        </w:tc>
        <w:tc>
          <w:tcPr>
            <w:tcW w:w="4810" w:type="dxa"/>
          </w:tcPr>
          <w:p w14:paraId="084C25B3" w14:textId="77777777" w:rsidR="00F60FA3" w:rsidRPr="00E1113A" w:rsidRDefault="00F60FA3" w:rsidP="00E73FE9">
            <w:pPr>
              <w:pStyle w:val="a4"/>
              <w:numPr>
                <w:ilvl w:val="0"/>
                <w:numId w:val="12"/>
              </w:numPr>
              <w:ind w:leftChars="0"/>
              <w:rPr>
                <w:color w:val="000000" w:themeColor="text1"/>
                <w:lang w:eastAsia="zh-TW"/>
              </w:rPr>
            </w:pPr>
            <w:r w:rsidRPr="00E1113A">
              <w:rPr>
                <w:rFonts w:hint="eastAsia"/>
                <w:color w:val="000000" w:themeColor="text1"/>
              </w:rPr>
              <w:t xml:space="preserve"> </w:t>
            </w:r>
            <w:r w:rsidRPr="00E1113A">
              <w:rPr>
                <w:rFonts w:hint="eastAsia"/>
                <w:color w:val="000000" w:themeColor="text1"/>
                <w:lang w:eastAsia="zh-TW"/>
              </w:rPr>
              <w:t>年次休暇処理簿</w:t>
            </w:r>
          </w:p>
        </w:tc>
        <w:tc>
          <w:tcPr>
            <w:tcW w:w="2011" w:type="dxa"/>
            <w:gridSpan w:val="2"/>
          </w:tcPr>
          <w:p w14:paraId="6C4F018B" w14:textId="77777777" w:rsidR="00F60FA3" w:rsidRPr="00E1113A" w:rsidRDefault="00A27894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（該当月に勤務実績が無い場合は、通勤手当</w:t>
            </w:r>
            <w:r w:rsidR="00615635" w:rsidRPr="00E1113A">
              <w:rPr>
                <w:rFonts w:hint="eastAsia"/>
                <w:color w:val="000000" w:themeColor="text1"/>
              </w:rPr>
              <w:t>、管理職の場合は管理職手当</w:t>
            </w:r>
            <w:r w:rsidRPr="00E1113A">
              <w:rPr>
                <w:rFonts w:hint="eastAsia"/>
                <w:color w:val="000000" w:themeColor="text1"/>
              </w:rPr>
              <w:t>に注意＝以下同様）</w:t>
            </w:r>
          </w:p>
        </w:tc>
      </w:tr>
      <w:tr w:rsidR="00E1113A" w:rsidRPr="00E1113A" w14:paraId="568421D7" w14:textId="77777777" w:rsidTr="00E23E56">
        <w:trPr>
          <w:cantSplit/>
          <w:trHeight w:val="1222"/>
        </w:trPr>
        <w:tc>
          <w:tcPr>
            <w:tcW w:w="1728" w:type="dxa"/>
            <w:vMerge/>
          </w:tcPr>
          <w:p w14:paraId="13A98B83" w14:textId="77777777" w:rsidR="00F60FA3" w:rsidRPr="00E1113A" w:rsidRDefault="00F60FA3">
            <w:pPr>
              <w:rPr>
                <w:color w:val="000000" w:themeColor="text1"/>
              </w:rPr>
            </w:pPr>
          </w:p>
        </w:tc>
        <w:tc>
          <w:tcPr>
            <w:tcW w:w="5090" w:type="dxa"/>
            <w:tcBorders>
              <w:bottom w:val="single" w:sz="4" w:space="0" w:color="auto"/>
            </w:tcBorders>
          </w:tcPr>
          <w:p w14:paraId="6A59D44A" w14:textId="77777777" w:rsidR="00F60FA3" w:rsidRPr="00E1113A" w:rsidRDefault="006D7873" w:rsidP="006D7873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療休あるいは特定療休の</w:t>
            </w:r>
            <w:r w:rsidR="00F60FA3" w:rsidRPr="00E1113A">
              <w:rPr>
                <w:rFonts w:hint="eastAsia"/>
                <w:color w:val="000000" w:themeColor="text1"/>
              </w:rPr>
              <w:t>処理</w:t>
            </w:r>
            <w:r w:rsidRPr="00E1113A">
              <w:rPr>
                <w:rFonts w:hint="eastAsia"/>
                <w:color w:val="000000" w:themeColor="text1"/>
              </w:rPr>
              <w:t>を</w:t>
            </w:r>
            <w:r w:rsidR="00F60FA3" w:rsidRPr="00E1113A">
              <w:rPr>
                <w:rFonts w:hint="eastAsia"/>
                <w:color w:val="000000" w:themeColor="text1"/>
              </w:rPr>
              <w:t>する場合</w:t>
            </w:r>
          </w:p>
        </w:tc>
        <w:tc>
          <w:tcPr>
            <w:tcW w:w="4810" w:type="dxa"/>
            <w:tcBorders>
              <w:bottom w:val="single" w:sz="4" w:space="0" w:color="auto"/>
            </w:tcBorders>
          </w:tcPr>
          <w:p w14:paraId="13320176" w14:textId="77777777" w:rsidR="00F60FA3" w:rsidRPr="00E1113A" w:rsidRDefault="00F60FA3">
            <w:pPr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療養休暇承認簿</w:t>
            </w:r>
          </w:p>
          <w:p w14:paraId="006ED8E6" w14:textId="77777777" w:rsidR="00F60FA3" w:rsidRPr="00E1113A" w:rsidRDefault="00F60FA3">
            <w:pPr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医師の証明書</w:t>
            </w:r>
            <w:r w:rsidR="00615635" w:rsidRPr="00E1113A">
              <w:rPr>
                <w:rFonts w:hint="eastAsia"/>
                <w:color w:val="000000" w:themeColor="text1"/>
              </w:rPr>
              <w:t>（週休日を除いて</w:t>
            </w:r>
            <w:r w:rsidR="00615635" w:rsidRPr="00E1113A">
              <w:rPr>
                <w:rFonts w:hint="eastAsia"/>
                <w:color w:val="000000" w:themeColor="text1"/>
              </w:rPr>
              <w:t>6</w:t>
            </w:r>
            <w:r w:rsidR="00615635" w:rsidRPr="00E1113A">
              <w:rPr>
                <w:rFonts w:hint="eastAsia"/>
                <w:color w:val="000000" w:themeColor="text1"/>
              </w:rPr>
              <w:t>日以上療養休暇を取得した場合</w:t>
            </w:r>
            <w:r w:rsidR="00DE35F6" w:rsidRPr="00E1113A">
              <w:rPr>
                <w:rFonts w:hint="eastAsia"/>
                <w:color w:val="000000" w:themeColor="text1"/>
              </w:rPr>
              <w:t>のみ必要</w:t>
            </w:r>
            <w:r w:rsidR="00615635" w:rsidRPr="00E1113A">
              <w:rPr>
                <w:rFonts w:hint="eastAsia"/>
                <w:color w:val="000000" w:themeColor="text1"/>
              </w:rPr>
              <w:t>）</w:t>
            </w:r>
          </w:p>
          <w:p w14:paraId="3783988B" w14:textId="6922B029" w:rsidR="00F60FA3" w:rsidRPr="00E1113A" w:rsidRDefault="00F60FA3" w:rsidP="00213383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１ヶ月以上の長期の場合　長期療養休暇者</w:t>
            </w:r>
            <w:r w:rsidR="00BF1C48" w:rsidRPr="00E1113A">
              <w:rPr>
                <w:rFonts w:hint="eastAsia"/>
                <w:color w:val="000000" w:themeColor="text1"/>
              </w:rPr>
              <w:t>の報告</w:t>
            </w:r>
            <w:r w:rsidR="00DE35F6" w:rsidRPr="00E1113A">
              <w:rPr>
                <w:rFonts w:hint="eastAsia"/>
                <w:color w:val="000000" w:themeColor="text1"/>
              </w:rPr>
              <w:t>[</w:t>
            </w:r>
            <w:r w:rsidR="00DE35F6" w:rsidRPr="00E1113A">
              <w:rPr>
                <w:rFonts w:hint="eastAsia"/>
                <w:color w:val="000000" w:themeColor="text1"/>
              </w:rPr>
              <w:t>服様式例３</w:t>
            </w:r>
            <w:r w:rsidR="00DE35F6" w:rsidRPr="00E1113A">
              <w:rPr>
                <w:rFonts w:hint="eastAsia"/>
                <w:color w:val="000000" w:themeColor="text1"/>
              </w:rPr>
              <w:t>]</w:t>
            </w:r>
          </w:p>
        </w:tc>
        <w:tc>
          <w:tcPr>
            <w:tcW w:w="2011" w:type="dxa"/>
            <w:gridSpan w:val="2"/>
            <w:tcBorders>
              <w:bottom w:val="single" w:sz="4" w:space="0" w:color="auto"/>
            </w:tcBorders>
          </w:tcPr>
          <w:p w14:paraId="4E7FCDAF" w14:textId="77777777" w:rsidR="00F60FA3" w:rsidRPr="00E1113A" w:rsidRDefault="00F60FA3">
            <w:pPr>
              <w:rPr>
                <w:color w:val="000000" w:themeColor="text1"/>
              </w:rPr>
            </w:pPr>
          </w:p>
          <w:p w14:paraId="180298EE" w14:textId="77777777" w:rsidR="00F60FA3" w:rsidRPr="00E1113A" w:rsidRDefault="00F60FA3">
            <w:pPr>
              <w:rPr>
                <w:color w:val="000000" w:themeColor="text1"/>
              </w:rPr>
            </w:pPr>
          </w:p>
          <w:p w14:paraId="36B19A95" w14:textId="77777777" w:rsidR="00F60FA3" w:rsidRPr="00E1113A" w:rsidRDefault="00F60FA3">
            <w:pPr>
              <w:rPr>
                <w:color w:val="000000" w:themeColor="text1"/>
              </w:rPr>
            </w:pPr>
          </w:p>
        </w:tc>
      </w:tr>
      <w:tr w:rsidR="00E1113A" w:rsidRPr="00E1113A" w14:paraId="71BC28A7" w14:textId="77777777" w:rsidTr="00E23E56">
        <w:trPr>
          <w:trHeight w:val="837"/>
        </w:trPr>
        <w:tc>
          <w:tcPr>
            <w:tcW w:w="1728" w:type="dxa"/>
            <w:vMerge w:val="restart"/>
          </w:tcPr>
          <w:p w14:paraId="26131B89" w14:textId="77777777" w:rsidR="00E2564D" w:rsidRPr="00E1113A" w:rsidRDefault="00A63B93" w:rsidP="00E2564D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一定期間以上の</w:t>
            </w:r>
            <w:r w:rsidR="00E2564D" w:rsidRPr="00E1113A">
              <w:rPr>
                <w:rFonts w:hint="eastAsia"/>
                <w:color w:val="000000" w:themeColor="text1"/>
              </w:rPr>
              <w:t>療養休暇</w:t>
            </w:r>
            <w:r w:rsidR="006F7262" w:rsidRPr="00E1113A">
              <w:rPr>
                <w:rFonts w:hint="eastAsia"/>
                <w:color w:val="000000" w:themeColor="text1"/>
              </w:rPr>
              <w:t>及び</w:t>
            </w:r>
          </w:p>
          <w:p w14:paraId="461415DC" w14:textId="77777777" w:rsidR="00F60FA3" w:rsidRPr="00E1113A" w:rsidRDefault="00E2564D" w:rsidP="00E2564D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特定療養休暇</w:t>
            </w:r>
          </w:p>
          <w:p w14:paraId="0B977084" w14:textId="07117284" w:rsidR="009227C2" w:rsidRPr="00E1113A" w:rsidRDefault="009227C2" w:rsidP="00E2564D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ならば補充職員</w:t>
            </w:r>
          </w:p>
        </w:tc>
        <w:tc>
          <w:tcPr>
            <w:tcW w:w="5090" w:type="dxa"/>
          </w:tcPr>
          <w:p w14:paraId="4BC43864" w14:textId="77777777" w:rsidR="00F60FA3" w:rsidRPr="00E1113A" w:rsidRDefault="00F60FA3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２週間以上に渡る場合で教育の円滑な実施に支障をきたす場合</w:t>
            </w:r>
          </w:p>
          <w:p w14:paraId="41B43642" w14:textId="77777777" w:rsidR="00F60FA3" w:rsidRPr="00E1113A" w:rsidRDefault="00A26212" w:rsidP="00213383">
            <w:pPr>
              <w:rPr>
                <w:color w:val="000000" w:themeColor="text1"/>
              </w:rPr>
            </w:pPr>
            <w:r w:rsidRPr="00E1113A">
              <w:rPr>
                <w:noProof/>
                <w:color w:val="000000" w:themeColor="text1"/>
              </w:rPr>
              <mc:AlternateContent>
                <mc:Choice Requires="wpc">
                  <w:drawing>
                    <wp:inline distT="0" distB="0" distL="0" distR="0" wp14:anchorId="33E1D6D2" wp14:editId="79FB0EA0">
                      <wp:extent cx="114300" cy="114300"/>
                      <wp:effectExtent l="0" t="0" r="3175" b="3175"/>
                      <wp:docPr id="27" name="キャンバス 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59F6F77D" id="キャンバス 27" o:spid="_x0000_s1026" editas="canvas" style="width:9pt;height:9pt;mso-position-horizontal-relative:char;mso-position-vertical-relative:line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114300;height:114300;visibility:visible;mso-wrap-style:square">
                        <v:fill o:detectmouseclick="t"/>
                        <v:path o:connecttype="none"/>
                      </v:shape>
                      <w10:anchorlock/>
                    </v:group>
                  </w:pict>
                </mc:Fallback>
              </mc:AlternateContent>
            </w:r>
            <w:r w:rsidR="00F60FA3" w:rsidRPr="00E1113A">
              <w:rPr>
                <w:color w:val="000000" w:themeColor="text1"/>
              </w:rPr>
              <w:t>派遣非常勤講師採用手続</w:t>
            </w:r>
            <w:r w:rsidR="00F60FA3" w:rsidRPr="00E1113A">
              <w:rPr>
                <w:rFonts w:hint="eastAsia"/>
                <w:color w:val="000000" w:themeColor="text1"/>
              </w:rPr>
              <w:t>き</w:t>
            </w:r>
            <w:r w:rsidR="006D7873" w:rsidRPr="00E1113A">
              <w:rPr>
                <w:rFonts w:hint="eastAsia"/>
                <w:color w:val="000000" w:themeColor="text1"/>
              </w:rPr>
              <w:t>をする</w:t>
            </w:r>
          </w:p>
        </w:tc>
        <w:tc>
          <w:tcPr>
            <w:tcW w:w="4810" w:type="dxa"/>
          </w:tcPr>
          <w:p w14:paraId="39926B54" w14:textId="77777777" w:rsidR="006F7262" w:rsidRPr="00E1113A" w:rsidRDefault="006F7262" w:rsidP="006F7262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｢学校文書事務の手引</w:t>
            </w:r>
            <w:r w:rsidRPr="00E1113A">
              <w:rPr>
                <w:rFonts w:hint="eastAsia"/>
                <w:color w:val="000000" w:themeColor="text1"/>
              </w:rPr>
              <w:t>(</w:t>
            </w:r>
            <w:r w:rsidRPr="00E1113A">
              <w:rPr>
                <w:rFonts w:hint="eastAsia"/>
                <w:color w:val="000000" w:themeColor="text1"/>
              </w:rPr>
              <w:t>海部地方事務協議会版</w:t>
            </w:r>
            <w:r w:rsidRPr="00E1113A">
              <w:rPr>
                <w:rFonts w:hint="eastAsia"/>
                <w:color w:val="000000" w:themeColor="text1"/>
              </w:rPr>
              <w:t>)</w:t>
            </w:r>
            <w:r w:rsidRPr="00E1113A">
              <w:rPr>
                <w:rFonts w:hint="eastAsia"/>
                <w:color w:val="000000" w:themeColor="text1"/>
              </w:rPr>
              <w:t>｣</w:t>
            </w:r>
          </w:p>
          <w:p w14:paraId="412C37D4" w14:textId="77777777" w:rsidR="00E2564D" w:rsidRPr="00E1113A" w:rsidRDefault="006F7262" w:rsidP="006F7262">
            <w:pPr>
              <w:ind w:firstLineChars="100" w:firstLine="210"/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第４人事　の項を参照</w:t>
            </w:r>
          </w:p>
        </w:tc>
        <w:tc>
          <w:tcPr>
            <w:tcW w:w="2011" w:type="dxa"/>
            <w:gridSpan w:val="2"/>
          </w:tcPr>
          <w:p w14:paraId="58669056" w14:textId="77777777" w:rsidR="00F60FA3" w:rsidRPr="00E1113A" w:rsidRDefault="00F60FA3">
            <w:pPr>
              <w:rPr>
                <w:color w:val="000000" w:themeColor="text1"/>
              </w:rPr>
            </w:pPr>
          </w:p>
        </w:tc>
      </w:tr>
      <w:tr w:rsidR="00E1113A" w:rsidRPr="00E1113A" w14:paraId="36A5DCBF" w14:textId="77777777" w:rsidTr="00E23E56">
        <w:trPr>
          <w:trHeight w:val="1172"/>
        </w:trPr>
        <w:tc>
          <w:tcPr>
            <w:tcW w:w="1728" w:type="dxa"/>
            <w:vMerge/>
          </w:tcPr>
          <w:p w14:paraId="5A7080B5" w14:textId="77777777" w:rsidR="00F60FA3" w:rsidRPr="00E1113A" w:rsidRDefault="00F60FA3">
            <w:pPr>
              <w:rPr>
                <w:color w:val="000000" w:themeColor="text1"/>
              </w:rPr>
            </w:pPr>
          </w:p>
        </w:tc>
        <w:tc>
          <w:tcPr>
            <w:tcW w:w="5090" w:type="dxa"/>
          </w:tcPr>
          <w:p w14:paraId="29068B47" w14:textId="77777777" w:rsidR="00F60FA3" w:rsidRPr="00E1113A" w:rsidRDefault="00F60FA3">
            <w:pPr>
              <w:ind w:left="210" w:hangingChars="100" w:hanging="210"/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１ヶ月以上の長期に渡る場合で、休職発令が見込</w:t>
            </w:r>
          </w:p>
          <w:p w14:paraId="7B19EF5E" w14:textId="77777777" w:rsidR="00F60FA3" w:rsidRPr="00E1113A" w:rsidRDefault="00F60FA3">
            <w:pPr>
              <w:ind w:left="210" w:hangingChars="100" w:hanging="210"/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まれる場合（養護教諭の場合は</w:t>
            </w:r>
            <w:r w:rsidR="00E61AB8" w:rsidRPr="00E1113A">
              <w:rPr>
                <w:rFonts w:hint="eastAsia"/>
                <w:color w:val="000000" w:themeColor="text1"/>
              </w:rPr>
              <w:t>２</w:t>
            </w:r>
            <w:r w:rsidRPr="00E1113A">
              <w:rPr>
                <w:rFonts w:hint="eastAsia"/>
                <w:color w:val="000000" w:themeColor="text1"/>
              </w:rPr>
              <w:t>週間）</w:t>
            </w:r>
          </w:p>
          <w:p w14:paraId="2D00DB6A" w14:textId="77777777" w:rsidR="00F60FA3" w:rsidRPr="00E1113A" w:rsidRDefault="00F60FA3" w:rsidP="00213383">
            <w:pPr>
              <w:ind w:left="210" w:hangingChars="100" w:hanging="210"/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 xml:space="preserve">　療養休暇補充教員採用手続き</w:t>
            </w:r>
            <w:r w:rsidR="006D7873" w:rsidRPr="00E1113A">
              <w:rPr>
                <w:rFonts w:hint="eastAsia"/>
                <w:color w:val="000000" w:themeColor="text1"/>
              </w:rPr>
              <w:t>をする</w:t>
            </w:r>
          </w:p>
        </w:tc>
        <w:tc>
          <w:tcPr>
            <w:tcW w:w="4810" w:type="dxa"/>
          </w:tcPr>
          <w:p w14:paraId="14EE4B80" w14:textId="77777777" w:rsidR="006F7262" w:rsidRPr="00E1113A" w:rsidRDefault="006F7262" w:rsidP="006F7262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｢学校文書事務の手引</w:t>
            </w:r>
            <w:r w:rsidRPr="00E1113A">
              <w:rPr>
                <w:rFonts w:hint="eastAsia"/>
                <w:color w:val="000000" w:themeColor="text1"/>
              </w:rPr>
              <w:t>(</w:t>
            </w:r>
            <w:r w:rsidRPr="00E1113A">
              <w:rPr>
                <w:rFonts w:hint="eastAsia"/>
                <w:color w:val="000000" w:themeColor="text1"/>
              </w:rPr>
              <w:t>海部地方事務協議会版</w:t>
            </w:r>
            <w:r w:rsidRPr="00E1113A">
              <w:rPr>
                <w:rFonts w:hint="eastAsia"/>
                <w:color w:val="000000" w:themeColor="text1"/>
              </w:rPr>
              <w:t>)</w:t>
            </w:r>
            <w:r w:rsidRPr="00E1113A">
              <w:rPr>
                <w:rFonts w:hint="eastAsia"/>
                <w:color w:val="000000" w:themeColor="text1"/>
              </w:rPr>
              <w:t>｣</w:t>
            </w:r>
          </w:p>
          <w:p w14:paraId="14D326C0" w14:textId="77777777" w:rsidR="00F60FA3" w:rsidRPr="00E1113A" w:rsidRDefault="006F7262" w:rsidP="006F7262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第４人事　の項を参照</w:t>
            </w:r>
          </w:p>
        </w:tc>
        <w:tc>
          <w:tcPr>
            <w:tcW w:w="2011" w:type="dxa"/>
            <w:gridSpan w:val="2"/>
          </w:tcPr>
          <w:p w14:paraId="480C562C" w14:textId="77777777" w:rsidR="00F60FA3" w:rsidRPr="00E1113A" w:rsidRDefault="00E23E56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校長が１か月以上の長期療養休暇を取得する場合は、職務代理手続きが必要。</w:t>
            </w:r>
          </w:p>
          <w:p w14:paraId="03823E8A" w14:textId="43E7ACC3" w:rsidR="00A53A31" w:rsidRPr="00E1113A" w:rsidRDefault="00D211F5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lastRenderedPageBreak/>
              <w:t>詳細は別紙「管理職員（校長、教頭）の特定療養休暇、休職について」を参照。</w:t>
            </w:r>
          </w:p>
        </w:tc>
      </w:tr>
      <w:tr w:rsidR="00E1113A" w:rsidRPr="00E1113A" w14:paraId="1471ADB1" w14:textId="77777777" w:rsidTr="00E23E56">
        <w:trPr>
          <w:trHeight w:val="720"/>
        </w:trPr>
        <w:tc>
          <w:tcPr>
            <w:tcW w:w="1728" w:type="dxa"/>
          </w:tcPr>
          <w:p w14:paraId="14125019" w14:textId="77777777" w:rsidR="00E2564D" w:rsidRPr="00E1113A" w:rsidRDefault="009227C2" w:rsidP="009227C2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lastRenderedPageBreak/>
              <w:t>休暇から復帰</w:t>
            </w:r>
          </w:p>
        </w:tc>
        <w:tc>
          <w:tcPr>
            <w:tcW w:w="5090" w:type="dxa"/>
          </w:tcPr>
          <w:p w14:paraId="1D979837" w14:textId="77777777" w:rsidR="00E2564D" w:rsidRPr="00E1113A" w:rsidRDefault="00E2564D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９０日以前で復帰する場合</w:t>
            </w:r>
          </w:p>
          <w:p w14:paraId="5BB7343F" w14:textId="77777777" w:rsidR="00E2564D" w:rsidRPr="00E1113A" w:rsidRDefault="00E2564D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１ヶ月以上療養休暇を受けた場合</w:t>
            </w:r>
          </w:p>
          <w:p w14:paraId="1E5C2C8E" w14:textId="77777777" w:rsidR="00E2564D" w:rsidRPr="00E1113A" w:rsidRDefault="00E2564D" w:rsidP="006D7873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 xml:space="preserve">　</w:t>
            </w:r>
            <w:r w:rsidR="009227C2" w:rsidRPr="00E1113A">
              <w:rPr>
                <w:rFonts w:hint="eastAsia"/>
                <w:color w:val="000000" w:themeColor="text1"/>
              </w:rPr>
              <w:t>※</w:t>
            </w:r>
            <w:r w:rsidRPr="00E1113A">
              <w:rPr>
                <w:rFonts w:hint="eastAsia"/>
                <w:color w:val="000000" w:themeColor="text1"/>
              </w:rPr>
              <w:t>クーリング期間がいつまでかを確認しておく</w:t>
            </w:r>
          </w:p>
          <w:p w14:paraId="51260AFE" w14:textId="77777777" w:rsidR="00E2564D" w:rsidRPr="00E1113A" w:rsidRDefault="00E2564D" w:rsidP="006D7873">
            <w:pPr>
              <w:rPr>
                <w:color w:val="000000" w:themeColor="text1"/>
              </w:rPr>
            </w:pPr>
          </w:p>
          <w:p w14:paraId="3B809016" w14:textId="77777777" w:rsidR="00E2564D" w:rsidRPr="00E1113A" w:rsidRDefault="00E2564D" w:rsidP="006D7873">
            <w:pPr>
              <w:rPr>
                <w:color w:val="000000" w:themeColor="text1"/>
              </w:rPr>
            </w:pPr>
          </w:p>
          <w:p w14:paraId="4E245F5A" w14:textId="77777777" w:rsidR="00E2564D" w:rsidRPr="00E1113A" w:rsidRDefault="00E2564D" w:rsidP="006D7873">
            <w:pPr>
              <w:rPr>
                <w:color w:val="000000" w:themeColor="text1"/>
              </w:rPr>
            </w:pPr>
          </w:p>
        </w:tc>
        <w:tc>
          <w:tcPr>
            <w:tcW w:w="4810" w:type="dxa"/>
          </w:tcPr>
          <w:p w14:paraId="646AE4D9" w14:textId="77777777" w:rsidR="00E2564D" w:rsidRPr="00E1113A" w:rsidRDefault="00E2564D" w:rsidP="00E2564D">
            <w:pPr>
              <w:rPr>
                <w:color w:val="000000" w:themeColor="text1"/>
              </w:rPr>
            </w:pPr>
          </w:p>
          <w:p w14:paraId="73DA3AE9" w14:textId="14C68D0C" w:rsidR="00E2564D" w:rsidRPr="00E1113A" w:rsidRDefault="00E2564D" w:rsidP="00E2564D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長期療養休暇終了</w:t>
            </w:r>
            <w:r w:rsidR="00BF1C48" w:rsidRPr="00E1113A">
              <w:rPr>
                <w:rFonts w:hint="eastAsia"/>
                <w:color w:val="000000" w:themeColor="text1"/>
              </w:rPr>
              <w:t>の報告</w:t>
            </w:r>
            <w:r w:rsidR="00DE35F6" w:rsidRPr="00E1113A">
              <w:rPr>
                <w:rFonts w:hint="eastAsia"/>
                <w:color w:val="000000" w:themeColor="text1"/>
              </w:rPr>
              <w:t>[</w:t>
            </w:r>
            <w:r w:rsidR="00DE35F6" w:rsidRPr="00E1113A">
              <w:rPr>
                <w:rFonts w:hint="eastAsia"/>
                <w:color w:val="000000" w:themeColor="text1"/>
              </w:rPr>
              <w:t>服様式例４</w:t>
            </w:r>
            <w:r w:rsidR="00DE35F6" w:rsidRPr="00E1113A">
              <w:rPr>
                <w:color w:val="000000" w:themeColor="text1"/>
              </w:rPr>
              <w:t>]</w:t>
            </w:r>
            <w:r w:rsidRPr="00E1113A">
              <w:rPr>
                <w:rFonts w:hint="eastAsia"/>
                <w:color w:val="000000" w:themeColor="text1"/>
              </w:rPr>
              <w:t>の提出</w:t>
            </w:r>
          </w:p>
          <w:p w14:paraId="1612F3EF" w14:textId="77777777" w:rsidR="00E2564D" w:rsidRPr="00E1113A" w:rsidRDefault="00E2564D" w:rsidP="00E2564D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「治ゆ又は勤務に就くことは支障ない」旨の医師の証明書が必要</w:t>
            </w:r>
          </w:p>
          <w:p w14:paraId="7024D1E4" w14:textId="77777777" w:rsidR="00E2564D" w:rsidRPr="00E1113A" w:rsidRDefault="00E2564D" w:rsidP="00E2564D">
            <w:pPr>
              <w:rPr>
                <w:color w:val="000000" w:themeColor="text1"/>
              </w:rPr>
            </w:pPr>
          </w:p>
        </w:tc>
        <w:tc>
          <w:tcPr>
            <w:tcW w:w="2011" w:type="dxa"/>
            <w:gridSpan w:val="2"/>
          </w:tcPr>
          <w:p w14:paraId="4F950F43" w14:textId="77777777" w:rsidR="00E2564D" w:rsidRPr="00E1113A" w:rsidRDefault="00E2564D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給与支給</w:t>
            </w:r>
            <w:r w:rsidRPr="00E1113A">
              <w:rPr>
                <w:rFonts w:hint="eastAsia"/>
                <w:color w:val="000000" w:themeColor="text1"/>
              </w:rPr>
              <w:t>(100%)</w:t>
            </w:r>
          </w:p>
          <w:p w14:paraId="24776BDC" w14:textId="77777777" w:rsidR="00E2564D" w:rsidRPr="00E1113A" w:rsidRDefault="00E2564D" w:rsidP="00213383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(</w:t>
            </w:r>
            <w:r w:rsidRPr="00E1113A">
              <w:rPr>
                <w:rFonts w:hint="eastAsia"/>
                <w:color w:val="000000" w:themeColor="text1"/>
              </w:rPr>
              <w:t>昇給延伸</w:t>
            </w:r>
            <w:r w:rsidR="006F7262" w:rsidRPr="00E1113A">
              <w:rPr>
                <w:rFonts w:hint="eastAsia"/>
                <w:color w:val="000000" w:themeColor="text1"/>
              </w:rPr>
              <w:t>に注意</w:t>
            </w:r>
            <w:r w:rsidRPr="00E1113A">
              <w:rPr>
                <w:rFonts w:hint="eastAsia"/>
                <w:color w:val="000000" w:themeColor="text1"/>
              </w:rPr>
              <w:t>)</w:t>
            </w:r>
          </w:p>
        </w:tc>
      </w:tr>
      <w:tr w:rsidR="00E1113A" w:rsidRPr="00E1113A" w14:paraId="342C104F" w14:textId="77777777" w:rsidTr="00E23E56">
        <w:trPr>
          <w:trHeight w:val="735"/>
        </w:trPr>
        <w:tc>
          <w:tcPr>
            <w:tcW w:w="1728" w:type="dxa"/>
            <w:tcBorders>
              <w:top w:val="single" w:sz="4" w:space="0" w:color="auto"/>
            </w:tcBorders>
          </w:tcPr>
          <w:p w14:paraId="0D87F4F6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特定療養休暇</w:t>
            </w:r>
          </w:p>
        </w:tc>
        <w:tc>
          <w:tcPr>
            <w:tcW w:w="5090" w:type="dxa"/>
          </w:tcPr>
          <w:p w14:paraId="0531893F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９０日を越えても療休する場合</w:t>
            </w:r>
          </w:p>
          <w:p w14:paraId="40B89750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 xml:space="preserve">　（その超える期間につき、給料の月額及びこれに対する地域手当の合計額に１００分の５０を乗じて得た額を減額する）</w:t>
            </w:r>
          </w:p>
          <w:p w14:paraId="6099A959" w14:textId="0AA2BD8F" w:rsidR="00094D01" w:rsidRPr="00E1113A" w:rsidRDefault="00094D01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＊新規採用者等、休職を取得できない職員に限り、９０日を超えて特定療養休暇を取得することができる。</w:t>
            </w:r>
          </w:p>
        </w:tc>
        <w:tc>
          <w:tcPr>
            <w:tcW w:w="4810" w:type="dxa"/>
          </w:tcPr>
          <w:p w14:paraId="0202AC67" w14:textId="77777777" w:rsidR="003528EE" w:rsidRPr="00E1113A" w:rsidRDefault="003528EE" w:rsidP="003528EE">
            <w:pPr>
              <w:rPr>
                <w:color w:val="000000" w:themeColor="text1"/>
                <w:lang w:eastAsia="zh-TW"/>
              </w:rPr>
            </w:pPr>
          </w:p>
          <w:p w14:paraId="3B9CA291" w14:textId="77777777" w:rsidR="003528EE" w:rsidRPr="00E1113A" w:rsidRDefault="003528EE" w:rsidP="003528EE">
            <w:pPr>
              <w:rPr>
                <w:color w:val="000000" w:themeColor="text1"/>
                <w:lang w:eastAsia="zh-TW"/>
              </w:rPr>
            </w:pPr>
            <w:r w:rsidRPr="00E1113A">
              <w:rPr>
                <w:rFonts w:hint="eastAsia"/>
                <w:color w:val="000000" w:themeColor="text1"/>
                <w:lang w:eastAsia="zh-TW"/>
              </w:rPr>
              <w:t>９０日を越えずに休職に入るのが一般的</w:t>
            </w:r>
          </w:p>
        </w:tc>
        <w:tc>
          <w:tcPr>
            <w:tcW w:w="2011" w:type="dxa"/>
            <w:gridSpan w:val="2"/>
          </w:tcPr>
          <w:p w14:paraId="7B786050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今月の減額分を翌月給料から減額。</w:t>
            </w:r>
          </w:p>
          <w:p w14:paraId="5413E761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人管システムの「休暇・出勤」画面から登録。</w:t>
            </w:r>
          </w:p>
          <w:p w14:paraId="1AA05A12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変更年月日：</w:t>
            </w:r>
            <w:r w:rsidRPr="00E1113A">
              <w:rPr>
                <w:rFonts w:hint="eastAsia"/>
                <w:color w:val="000000" w:themeColor="text1"/>
              </w:rPr>
              <w:t>91</w:t>
            </w:r>
            <w:r w:rsidRPr="00E1113A">
              <w:rPr>
                <w:rFonts w:hint="eastAsia"/>
                <w:color w:val="000000" w:themeColor="text1"/>
              </w:rPr>
              <w:t>日目を選択</w:t>
            </w:r>
          </w:p>
          <w:p w14:paraId="14AC1240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事由名：「休暇（その他）</w:t>
            </w:r>
            <w:r w:rsidRPr="00E1113A">
              <w:rPr>
                <w:rFonts w:hint="eastAsia"/>
                <w:color w:val="000000" w:themeColor="text1"/>
              </w:rPr>
              <w:t>90</w:t>
            </w:r>
            <w:r w:rsidRPr="00E1113A">
              <w:rPr>
                <w:rFonts w:hint="eastAsia"/>
                <w:color w:val="000000" w:themeColor="text1"/>
              </w:rPr>
              <w:t>日越え」を選択</w:t>
            </w:r>
          </w:p>
          <w:p w14:paraId="6671BB51" w14:textId="71776FED" w:rsidR="003528EE" w:rsidRPr="00E1113A" w:rsidRDefault="003528EE" w:rsidP="003528EE">
            <w:pPr>
              <w:rPr>
                <w:color w:val="000000" w:themeColor="text1"/>
                <w:lang w:eastAsia="zh-TW"/>
              </w:rPr>
            </w:pPr>
            <w:r w:rsidRPr="00E1113A">
              <w:rPr>
                <w:rFonts w:hint="eastAsia"/>
                <w:color w:val="000000" w:themeColor="text1"/>
              </w:rPr>
              <w:t>なお、会計年度が異なるため</w:t>
            </w:r>
            <w:r w:rsidRPr="00E1113A">
              <w:rPr>
                <w:rFonts w:hint="eastAsia"/>
                <w:color w:val="000000" w:themeColor="text1"/>
              </w:rPr>
              <w:t>3</w:t>
            </w:r>
            <w:r w:rsidRPr="00E1113A">
              <w:rPr>
                <w:rFonts w:hint="eastAsia"/>
                <w:color w:val="000000" w:themeColor="text1"/>
              </w:rPr>
              <w:t>月の減額分は</w:t>
            </w:r>
            <w:r w:rsidRPr="00E1113A">
              <w:rPr>
                <w:rFonts w:hint="eastAsia"/>
                <w:color w:val="000000" w:themeColor="text1"/>
              </w:rPr>
              <w:t>4</w:t>
            </w:r>
            <w:r w:rsidRPr="00E1113A">
              <w:rPr>
                <w:rFonts w:hint="eastAsia"/>
                <w:color w:val="000000" w:themeColor="text1"/>
              </w:rPr>
              <w:t>月分からは相殺できない。</w:t>
            </w:r>
            <w:r w:rsidR="00BF1C48" w:rsidRPr="00E1113A">
              <w:rPr>
                <w:rFonts w:hint="eastAsia"/>
                <w:color w:val="000000" w:themeColor="text1"/>
              </w:rPr>
              <w:t>その場合は、</w:t>
            </w:r>
            <w:r w:rsidRPr="00E1113A">
              <w:rPr>
                <w:rFonts w:hint="eastAsia"/>
                <w:color w:val="000000" w:themeColor="text1"/>
              </w:rPr>
              <w:t>返納理由書・内訳書を作成し、減額分を手納付する。</w:t>
            </w:r>
          </w:p>
        </w:tc>
      </w:tr>
      <w:tr w:rsidR="00E1113A" w:rsidRPr="00E1113A" w14:paraId="3A40C378" w14:textId="77777777" w:rsidTr="00E23E56">
        <w:trPr>
          <w:trHeight w:val="720"/>
        </w:trPr>
        <w:tc>
          <w:tcPr>
            <w:tcW w:w="1728" w:type="dxa"/>
          </w:tcPr>
          <w:p w14:paraId="197A772D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lastRenderedPageBreak/>
              <w:t>（復帰できず）</w:t>
            </w:r>
          </w:p>
          <w:p w14:paraId="0A3AAFF9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休職審査</w:t>
            </w:r>
          </w:p>
        </w:tc>
        <w:tc>
          <w:tcPr>
            <w:tcW w:w="5090" w:type="dxa"/>
          </w:tcPr>
          <w:p w14:paraId="252FF1C4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休職に入る場合</w:t>
            </w:r>
          </w:p>
          <w:p w14:paraId="0EE5C9A0" w14:textId="3B5ABF60" w:rsidR="003528EE" w:rsidRPr="00E1113A" w:rsidRDefault="003528EE" w:rsidP="003528EE">
            <w:pPr>
              <w:ind w:firstLineChars="100" w:firstLine="210"/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 xml:space="preserve">　休職審査手続き（休職発令予定５０日前までに）</w:t>
            </w:r>
          </w:p>
          <w:p w14:paraId="7EAFE9B0" w14:textId="77777777" w:rsidR="003528EE" w:rsidRPr="00E1113A" w:rsidRDefault="003528EE" w:rsidP="003528EE">
            <w:pPr>
              <w:ind w:firstLineChars="100" w:firstLine="210"/>
              <w:rPr>
                <w:color w:val="000000" w:themeColor="text1"/>
              </w:rPr>
            </w:pPr>
          </w:p>
          <w:p w14:paraId="577864F3" w14:textId="56C3ADBE" w:rsidR="003A2B5C" w:rsidRPr="00E1113A" w:rsidRDefault="003A2B5C" w:rsidP="003A2B5C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切迫流産の場合、休職審査（復職審査）は行われないので、すぐに休職内申（復職内申）をする。</w:t>
            </w:r>
          </w:p>
        </w:tc>
        <w:tc>
          <w:tcPr>
            <w:tcW w:w="4810" w:type="dxa"/>
          </w:tcPr>
          <w:p w14:paraId="029F7CEE" w14:textId="77777777" w:rsidR="00094D01" w:rsidRPr="00E1113A" w:rsidRDefault="00094D01" w:rsidP="00094D01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｢学校文書事務の手引</w:t>
            </w:r>
            <w:r w:rsidRPr="00E1113A">
              <w:rPr>
                <w:rFonts w:hint="eastAsia"/>
                <w:color w:val="000000" w:themeColor="text1"/>
              </w:rPr>
              <w:t>(</w:t>
            </w:r>
            <w:r w:rsidRPr="00E1113A">
              <w:rPr>
                <w:rFonts w:hint="eastAsia"/>
                <w:color w:val="000000" w:themeColor="text1"/>
              </w:rPr>
              <w:t>海部地方事務協議会版</w:t>
            </w:r>
            <w:r w:rsidRPr="00E1113A">
              <w:rPr>
                <w:rFonts w:hint="eastAsia"/>
                <w:color w:val="000000" w:themeColor="text1"/>
              </w:rPr>
              <w:t>)</w:t>
            </w:r>
            <w:r w:rsidRPr="00E1113A">
              <w:rPr>
                <w:rFonts w:hint="eastAsia"/>
                <w:color w:val="000000" w:themeColor="text1"/>
              </w:rPr>
              <w:t>｣</w:t>
            </w:r>
          </w:p>
          <w:p w14:paraId="325ACF53" w14:textId="3B8855B5" w:rsidR="003528EE" w:rsidRPr="00E1113A" w:rsidRDefault="00094D01" w:rsidP="00094D01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第４人事　の項を参照</w:t>
            </w:r>
          </w:p>
        </w:tc>
        <w:tc>
          <w:tcPr>
            <w:tcW w:w="2011" w:type="dxa"/>
            <w:gridSpan w:val="2"/>
          </w:tcPr>
          <w:p w14:paraId="2BF24916" w14:textId="40CE86F6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管理職員（校長、教頭）の身分を保有したまま休職することはできないため、管理職員の場合は任用替（降任）の手続きが必要になる。</w:t>
            </w:r>
          </w:p>
          <w:p w14:paraId="60D0830F" w14:textId="65D75E83" w:rsidR="003528EE" w:rsidRPr="00E1113A" w:rsidRDefault="0025783C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詳細は別紙「管理職員（校長、教頭）の特定療養休暇、休職について」を参照。</w:t>
            </w:r>
          </w:p>
        </w:tc>
      </w:tr>
      <w:tr w:rsidR="00E1113A" w:rsidRPr="00E1113A" w14:paraId="2F7372EC" w14:textId="77777777" w:rsidTr="00E23E56">
        <w:trPr>
          <w:trHeight w:val="720"/>
        </w:trPr>
        <w:tc>
          <w:tcPr>
            <w:tcW w:w="1728" w:type="dxa"/>
          </w:tcPr>
          <w:p w14:paraId="6197B772" w14:textId="77777777" w:rsidR="003528EE" w:rsidRPr="00E1113A" w:rsidRDefault="003528EE" w:rsidP="003528EE">
            <w:pPr>
              <w:rPr>
                <w:color w:val="000000" w:themeColor="text1"/>
                <w:lang w:eastAsia="zh-TW"/>
              </w:rPr>
            </w:pPr>
            <w:r w:rsidRPr="00E1113A">
              <w:rPr>
                <w:rFonts w:hint="eastAsia"/>
                <w:color w:val="000000" w:themeColor="text1"/>
                <w:lang w:eastAsia="zh-TW"/>
              </w:rPr>
              <w:t>休職審査</w:t>
            </w:r>
          </w:p>
          <w:p w14:paraId="14657CFD" w14:textId="77777777" w:rsidR="003528EE" w:rsidRPr="00E1113A" w:rsidRDefault="003528EE" w:rsidP="003528EE">
            <w:pPr>
              <w:rPr>
                <w:color w:val="000000" w:themeColor="text1"/>
                <w:lang w:eastAsia="zh-TW"/>
              </w:rPr>
            </w:pPr>
            <w:r w:rsidRPr="00E1113A">
              <w:rPr>
                <w:rFonts w:hint="eastAsia"/>
                <w:color w:val="000000" w:themeColor="text1"/>
                <w:lang w:eastAsia="zh-TW"/>
              </w:rPr>
              <w:t>事後措置決定</w:t>
            </w:r>
          </w:p>
          <w:p w14:paraId="1478B0F5" w14:textId="77777777" w:rsidR="003528EE" w:rsidRPr="00E1113A" w:rsidRDefault="003528EE" w:rsidP="003528EE">
            <w:pPr>
              <w:rPr>
                <w:color w:val="000000" w:themeColor="text1"/>
                <w:lang w:eastAsia="zh-TW"/>
              </w:rPr>
            </w:pPr>
            <w:r w:rsidRPr="00E1113A">
              <w:rPr>
                <w:rFonts w:hint="eastAsia"/>
                <w:color w:val="000000" w:themeColor="text1"/>
                <w:lang w:eastAsia="zh-TW"/>
              </w:rPr>
              <w:t>指示書送付</w:t>
            </w:r>
          </w:p>
        </w:tc>
        <w:tc>
          <w:tcPr>
            <w:tcW w:w="5090" w:type="dxa"/>
          </w:tcPr>
          <w:p w14:paraId="1706367B" w14:textId="77777777" w:rsidR="003528EE" w:rsidRPr="00E1113A" w:rsidRDefault="003528EE" w:rsidP="003528EE">
            <w:pPr>
              <w:ind w:firstLineChars="100" w:firstLine="210"/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指導区分</w:t>
            </w:r>
            <w:r w:rsidRPr="00E1113A">
              <w:rPr>
                <w:rFonts w:hint="eastAsia"/>
                <w:color w:val="000000" w:themeColor="text1"/>
                <w:lang w:eastAsia="zh-CN"/>
              </w:rPr>
              <w:t>（　別表参照　）</w:t>
            </w:r>
          </w:p>
          <w:p w14:paraId="0E92872B" w14:textId="77777777" w:rsidR="003528EE" w:rsidRPr="00E1113A" w:rsidRDefault="003528EE" w:rsidP="003528EE">
            <w:pPr>
              <w:ind w:firstLineChars="100" w:firstLine="210"/>
              <w:rPr>
                <w:color w:val="000000" w:themeColor="text1"/>
              </w:rPr>
            </w:pPr>
          </w:p>
        </w:tc>
        <w:tc>
          <w:tcPr>
            <w:tcW w:w="4810" w:type="dxa"/>
          </w:tcPr>
          <w:p w14:paraId="26582589" w14:textId="77777777" w:rsidR="003528EE" w:rsidRPr="00E1113A" w:rsidRDefault="003528EE" w:rsidP="003528EE">
            <w:pPr>
              <w:rPr>
                <w:color w:val="000000" w:themeColor="text1"/>
                <w:lang w:eastAsia="zh-CN"/>
              </w:rPr>
            </w:pPr>
          </w:p>
        </w:tc>
        <w:tc>
          <w:tcPr>
            <w:tcW w:w="2011" w:type="dxa"/>
            <w:gridSpan w:val="2"/>
          </w:tcPr>
          <w:p w14:paraId="1EA4B2FE" w14:textId="77777777" w:rsidR="003528EE" w:rsidRPr="00E1113A" w:rsidRDefault="003528EE" w:rsidP="003528EE">
            <w:pPr>
              <w:rPr>
                <w:color w:val="000000" w:themeColor="text1"/>
                <w:lang w:eastAsia="zh-CN"/>
              </w:rPr>
            </w:pPr>
          </w:p>
        </w:tc>
      </w:tr>
      <w:tr w:rsidR="00E1113A" w:rsidRPr="00E1113A" w14:paraId="751EE5DB" w14:textId="77777777" w:rsidTr="00E23E56">
        <w:trPr>
          <w:trHeight w:val="348"/>
        </w:trPr>
        <w:tc>
          <w:tcPr>
            <w:tcW w:w="1728" w:type="dxa"/>
          </w:tcPr>
          <w:p w14:paraId="7B0C877F" w14:textId="77777777" w:rsidR="003528EE" w:rsidRPr="00E1113A" w:rsidRDefault="003528EE" w:rsidP="003528EE">
            <w:pPr>
              <w:rPr>
                <w:color w:val="000000" w:themeColor="text1"/>
                <w:lang w:eastAsia="zh-CN"/>
              </w:rPr>
            </w:pPr>
            <w:r w:rsidRPr="00E1113A">
              <w:rPr>
                <w:rFonts w:hint="eastAsia"/>
                <w:color w:val="000000" w:themeColor="text1"/>
              </w:rPr>
              <w:t>措置変更審査</w:t>
            </w:r>
          </w:p>
        </w:tc>
        <w:tc>
          <w:tcPr>
            <w:tcW w:w="5090" w:type="dxa"/>
          </w:tcPr>
          <w:p w14:paraId="567CE024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事後措置</w:t>
            </w:r>
            <w:r w:rsidRPr="00E1113A">
              <w:rPr>
                <w:rFonts w:hint="eastAsia"/>
                <w:color w:val="000000" w:themeColor="text1"/>
              </w:rPr>
              <w:t>A1</w:t>
            </w:r>
            <w:r w:rsidRPr="00E1113A">
              <w:rPr>
                <w:rFonts w:hint="eastAsia"/>
                <w:color w:val="000000" w:themeColor="text1"/>
              </w:rPr>
              <w:t>以外の指示があった場合で措置変更の必要がある場合</w:t>
            </w:r>
          </w:p>
          <w:p w14:paraId="0FAF9960" w14:textId="77777777" w:rsidR="003528EE" w:rsidRPr="00E1113A" w:rsidRDefault="003528EE" w:rsidP="003528EE">
            <w:pPr>
              <w:ind w:firstLineChars="100" w:firstLine="210"/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措置変更審査手続き</w:t>
            </w:r>
          </w:p>
          <w:p w14:paraId="3018F4A7" w14:textId="77777777" w:rsidR="003528EE" w:rsidRPr="00E1113A" w:rsidRDefault="003528EE" w:rsidP="003528EE">
            <w:pPr>
              <w:ind w:firstLineChars="100" w:firstLine="210"/>
              <w:rPr>
                <w:color w:val="000000" w:themeColor="text1"/>
              </w:rPr>
            </w:pPr>
          </w:p>
        </w:tc>
        <w:tc>
          <w:tcPr>
            <w:tcW w:w="4810" w:type="dxa"/>
          </w:tcPr>
          <w:p w14:paraId="486E6C15" w14:textId="5E36DE16" w:rsidR="003528EE" w:rsidRPr="00E1113A" w:rsidRDefault="003528EE" w:rsidP="003528EE">
            <w:pPr>
              <w:pStyle w:val="a4"/>
              <w:numPr>
                <w:ilvl w:val="0"/>
                <w:numId w:val="15"/>
              </w:numPr>
              <w:ind w:leftChars="0"/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 xml:space="preserve"> </w:t>
            </w:r>
            <w:r w:rsidRPr="00E1113A">
              <w:rPr>
                <w:rFonts w:hint="eastAsia"/>
                <w:color w:val="000000" w:themeColor="text1"/>
              </w:rPr>
              <w:t>措置変更審査願</w:t>
            </w:r>
            <w:r w:rsidRPr="00E1113A">
              <w:rPr>
                <w:rFonts w:hint="eastAsia"/>
                <w:color w:val="000000" w:themeColor="text1"/>
              </w:rPr>
              <w:t>[</w:t>
            </w:r>
            <w:r w:rsidRPr="00E1113A">
              <w:rPr>
                <w:rFonts w:hint="eastAsia"/>
                <w:color w:val="000000" w:themeColor="text1"/>
              </w:rPr>
              <w:t>人様式例２５</w:t>
            </w:r>
            <w:r w:rsidRPr="00E1113A">
              <w:rPr>
                <w:color w:val="000000" w:themeColor="text1"/>
              </w:rPr>
              <w:t>]</w:t>
            </w:r>
          </w:p>
          <w:p w14:paraId="4F352B0F" w14:textId="424F9DB4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及び　休職審査の①～⑧</w:t>
            </w:r>
          </w:p>
          <w:p w14:paraId="45C1B897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結核の場合は⑨も</w:t>
            </w:r>
          </w:p>
          <w:p w14:paraId="33D3400A" w14:textId="0EFB4141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（⑨は教育事務所１部、その他は</w:t>
            </w:r>
            <w:r w:rsidR="009B7D71" w:rsidRPr="00E1113A">
              <w:rPr>
                <w:rFonts w:hint="eastAsia"/>
                <w:color w:val="000000" w:themeColor="text1"/>
              </w:rPr>
              <w:t>市</w:t>
            </w:r>
            <w:r w:rsidRPr="00E1113A">
              <w:rPr>
                <w:rFonts w:hint="eastAsia"/>
                <w:color w:val="000000" w:themeColor="text1"/>
              </w:rPr>
              <w:t>教委１部、教育事務所２部提出）</w:t>
            </w:r>
          </w:p>
        </w:tc>
        <w:tc>
          <w:tcPr>
            <w:tcW w:w="2011" w:type="dxa"/>
            <w:gridSpan w:val="2"/>
          </w:tcPr>
          <w:p w14:paraId="4A4C888A" w14:textId="77777777" w:rsidR="003528EE" w:rsidRPr="00E1113A" w:rsidRDefault="003528EE" w:rsidP="003528EE">
            <w:pPr>
              <w:rPr>
                <w:color w:val="000000" w:themeColor="text1"/>
              </w:rPr>
            </w:pPr>
          </w:p>
        </w:tc>
      </w:tr>
      <w:tr w:rsidR="00E1113A" w:rsidRPr="00E1113A" w14:paraId="597CC21F" w14:textId="77777777" w:rsidTr="00E23E56">
        <w:trPr>
          <w:trHeight w:val="720"/>
        </w:trPr>
        <w:tc>
          <w:tcPr>
            <w:tcW w:w="1728" w:type="dxa"/>
          </w:tcPr>
          <w:p w14:paraId="3D64E697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休職</w:t>
            </w:r>
          </w:p>
        </w:tc>
        <w:tc>
          <w:tcPr>
            <w:tcW w:w="5090" w:type="dxa"/>
          </w:tcPr>
          <w:p w14:paraId="17452002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事後処置</w:t>
            </w:r>
            <w:r w:rsidRPr="00E1113A">
              <w:rPr>
                <w:rFonts w:hint="eastAsia"/>
                <w:color w:val="000000" w:themeColor="text1"/>
              </w:rPr>
              <w:t>A1</w:t>
            </w:r>
            <w:r w:rsidRPr="00E1113A">
              <w:rPr>
                <w:rFonts w:hint="eastAsia"/>
                <w:color w:val="000000" w:themeColor="text1"/>
              </w:rPr>
              <w:t>の指示があった場合</w:t>
            </w:r>
          </w:p>
          <w:p w14:paraId="51E9B8DA" w14:textId="77777777" w:rsidR="003528EE" w:rsidRPr="00E1113A" w:rsidRDefault="003528EE" w:rsidP="003528EE">
            <w:pPr>
              <w:ind w:firstLineChars="100" w:firstLine="210"/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休職内申手続き</w:t>
            </w:r>
          </w:p>
          <w:p w14:paraId="0E657205" w14:textId="77777777" w:rsidR="003528EE" w:rsidRPr="00E1113A" w:rsidRDefault="003528EE" w:rsidP="003528EE">
            <w:pPr>
              <w:rPr>
                <w:color w:val="000000" w:themeColor="text1"/>
              </w:rPr>
            </w:pPr>
          </w:p>
          <w:p w14:paraId="64D3CFBA" w14:textId="77777777" w:rsidR="003528EE" w:rsidRPr="00E1113A" w:rsidRDefault="003528EE" w:rsidP="003528EE">
            <w:pPr>
              <w:rPr>
                <w:color w:val="000000" w:themeColor="text1"/>
              </w:rPr>
            </w:pPr>
          </w:p>
          <w:p w14:paraId="2CD50F54" w14:textId="77777777" w:rsidR="003528EE" w:rsidRPr="00E1113A" w:rsidRDefault="003528EE" w:rsidP="003528EE">
            <w:pPr>
              <w:ind w:firstLineChars="100" w:firstLine="210"/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休職補充教職員採用手続きも同時に進める</w:t>
            </w:r>
          </w:p>
          <w:p w14:paraId="1229C61F" w14:textId="313DE59C" w:rsidR="003528EE" w:rsidRPr="00E1113A" w:rsidRDefault="003528EE" w:rsidP="003528EE">
            <w:pPr>
              <w:rPr>
                <w:color w:val="000000" w:themeColor="text1"/>
              </w:rPr>
            </w:pPr>
          </w:p>
        </w:tc>
        <w:tc>
          <w:tcPr>
            <w:tcW w:w="4810" w:type="dxa"/>
          </w:tcPr>
          <w:p w14:paraId="2258CD00" w14:textId="77777777" w:rsidR="00094D01" w:rsidRPr="00E1113A" w:rsidRDefault="00094D01" w:rsidP="00094D01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｢学校文書事務の手引</w:t>
            </w:r>
            <w:r w:rsidRPr="00E1113A">
              <w:rPr>
                <w:rFonts w:hint="eastAsia"/>
                <w:color w:val="000000" w:themeColor="text1"/>
              </w:rPr>
              <w:t>(</w:t>
            </w:r>
            <w:r w:rsidRPr="00E1113A">
              <w:rPr>
                <w:rFonts w:hint="eastAsia"/>
                <w:color w:val="000000" w:themeColor="text1"/>
              </w:rPr>
              <w:t>海部地方事務協議会版</w:t>
            </w:r>
            <w:r w:rsidRPr="00E1113A">
              <w:rPr>
                <w:rFonts w:hint="eastAsia"/>
                <w:color w:val="000000" w:themeColor="text1"/>
              </w:rPr>
              <w:t>)</w:t>
            </w:r>
            <w:r w:rsidRPr="00E1113A">
              <w:rPr>
                <w:rFonts w:hint="eastAsia"/>
                <w:color w:val="000000" w:themeColor="text1"/>
              </w:rPr>
              <w:t>｣</w:t>
            </w:r>
          </w:p>
          <w:p w14:paraId="28C3A7C7" w14:textId="43BD4A26" w:rsidR="003528EE" w:rsidRPr="00E1113A" w:rsidRDefault="00094D01" w:rsidP="00094D01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第４人事　の項を参照</w:t>
            </w:r>
          </w:p>
        </w:tc>
        <w:tc>
          <w:tcPr>
            <w:tcW w:w="2011" w:type="dxa"/>
            <w:gridSpan w:val="2"/>
          </w:tcPr>
          <w:p w14:paraId="75084645" w14:textId="77777777" w:rsidR="003528EE" w:rsidRPr="00E1113A" w:rsidRDefault="003528EE" w:rsidP="003528EE">
            <w:pPr>
              <w:rPr>
                <w:color w:val="000000" w:themeColor="text1"/>
              </w:rPr>
            </w:pPr>
          </w:p>
        </w:tc>
      </w:tr>
      <w:tr w:rsidR="00E1113A" w:rsidRPr="00E1113A" w14:paraId="59221867" w14:textId="77777777" w:rsidTr="00E23E56">
        <w:trPr>
          <w:trHeight w:val="410"/>
        </w:trPr>
        <w:tc>
          <w:tcPr>
            <w:tcW w:w="1728" w:type="dxa"/>
          </w:tcPr>
          <w:p w14:paraId="222FFF3F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休職発令</w:t>
            </w:r>
          </w:p>
        </w:tc>
        <w:tc>
          <w:tcPr>
            <w:tcW w:w="5090" w:type="dxa"/>
          </w:tcPr>
          <w:p w14:paraId="2E9E64C5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（休職者は、職員としての身分を有するが職務には</w:t>
            </w:r>
          </w:p>
          <w:p w14:paraId="475B3F52" w14:textId="0D8C9DE8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従事しない）</w:t>
            </w:r>
          </w:p>
        </w:tc>
        <w:tc>
          <w:tcPr>
            <w:tcW w:w="4810" w:type="dxa"/>
          </w:tcPr>
          <w:p w14:paraId="129919BD" w14:textId="77777777" w:rsidR="003528EE" w:rsidRPr="00E1113A" w:rsidRDefault="003528EE" w:rsidP="003528EE">
            <w:pPr>
              <w:rPr>
                <w:color w:val="000000" w:themeColor="text1"/>
              </w:rPr>
            </w:pPr>
          </w:p>
        </w:tc>
        <w:tc>
          <w:tcPr>
            <w:tcW w:w="2011" w:type="dxa"/>
            <w:gridSpan w:val="2"/>
          </w:tcPr>
          <w:p w14:paraId="167D1F2F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履歴データ確認</w:t>
            </w:r>
          </w:p>
        </w:tc>
      </w:tr>
      <w:tr w:rsidR="00E1113A" w:rsidRPr="00E1113A" w14:paraId="7161D6AA" w14:textId="77777777" w:rsidTr="00E23E56">
        <w:trPr>
          <w:trHeight w:val="1555"/>
        </w:trPr>
        <w:tc>
          <w:tcPr>
            <w:tcW w:w="1728" w:type="dxa"/>
          </w:tcPr>
          <w:p w14:paraId="0C0F0874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lastRenderedPageBreak/>
              <w:t>休職の効果</w:t>
            </w:r>
          </w:p>
        </w:tc>
        <w:tc>
          <w:tcPr>
            <w:tcW w:w="5090" w:type="dxa"/>
          </w:tcPr>
          <w:p w14:paraId="66199E3C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休職の期間は３年を越えない範囲内において、休養</w:t>
            </w:r>
          </w:p>
          <w:p w14:paraId="762FF932" w14:textId="7FD86066" w:rsidR="003528EE" w:rsidRPr="00E1113A" w:rsidRDefault="003528EE" w:rsidP="003528EE">
            <w:pPr>
              <w:ind w:firstLineChars="100" w:firstLine="210"/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を要する程度に応じて定められる。ただし、公務上の傷病による休職の期間は、その休養のために必要な期間とする。</w:t>
            </w:r>
          </w:p>
        </w:tc>
        <w:tc>
          <w:tcPr>
            <w:tcW w:w="4810" w:type="dxa"/>
          </w:tcPr>
          <w:p w14:paraId="2977E55B" w14:textId="77777777" w:rsidR="003528EE" w:rsidRPr="00E1113A" w:rsidRDefault="003528EE" w:rsidP="003528EE">
            <w:pPr>
              <w:rPr>
                <w:color w:val="000000" w:themeColor="text1"/>
              </w:rPr>
            </w:pPr>
          </w:p>
        </w:tc>
        <w:tc>
          <w:tcPr>
            <w:tcW w:w="2011" w:type="dxa"/>
            <w:gridSpan w:val="2"/>
          </w:tcPr>
          <w:p w14:paraId="77A6A700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結核性疾患は満３年まで</w:t>
            </w:r>
            <w:r w:rsidRPr="00E1113A">
              <w:rPr>
                <w:rFonts w:hint="eastAsia"/>
                <w:color w:val="000000" w:themeColor="text1"/>
              </w:rPr>
              <w:t>100</w:t>
            </w:r>
            <w:r w:rsidRPr="00E1113A">
              <w:rPr>
                <w:rFonts w:hint="eastAsia"/>
                <w:color w:val="000000" w:themeColor="text1"/>
              </w:rPr>
              <w:t>％支給、心身の故障による休職は満２年まで</w:t>
            </w:r>
          </w:p>
          <w:p w14:paraId="4F61AE20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80</w:t>
            </w:r>
            <w:r w:rsidRPr="00E1113A">
              <w:rPr>
                <w:rFonts w:hint="eastAsia"/>
                <w:color w:val="000000" w:themeColor="text1"/>
              </w:rPr>
              <w:t>％支給（３年目は無給）</w:t>
            </w:r>
          </w:p>
        </w:tc>
      </w:tr>
      <w:tr w:rsidR="00E1113A" w:rsidRPr="00E1113A" w14:paraId="6B89F4EE" w14:textId="77777777" w:rsidTr="00E23E56">
        <w:trPr>
          <w:trHeight w:val="1555"/>
        </w:trPr>
        <w:tc>
          <w:tcPr>
            <w:tcW w:w="1728" w:type="dxa"/>
          </w:tcPr>
          <w:p w14:paraId="780CA8FD" w14:textId="290C6E83" w:rsidR="002C1950" w:rsidRPr="00E1113A" w:rsidRDefault="002C1950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精神性疾患に係る休職後６か月時の報告</w:t>
            </w:r>
          </w:p>
        </w:tc>
        <w:tc>
          <w:tcPr>
            <w:tcW w:w="5090" w:type="dxa"/>
          </w:tcPr>
          <w:p w14:paraId="18BBDCE9" w14:textId="1111ABE0" w:rsidR="002C1950" w:rsidRPr="00E1113A" w:rsidRDefault="0025783C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精神性疾患に係る休職者については休職後６か月時に報告が必要。</w:t>
            </w:r>
          </w:p>
        </w:tc>
        <w:tc>
          <w:tcPr>
            <w:tcW w:w="4810" w:type="dxa"/>
          </w:tcPr>
          <w:p w14:paraId="3A9F3F71" w14:textId="110244F4" w:rsidR="002C1950" w:rsidRPr="00E1113A" w:rsidRDefault="002C1950" w:rsidP="002C1950">
            <w:pPr>
              <w:jc w:val="left"/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｢学校文書事務の手引</w:t>
            </w:r>
            <w:r w:rsidRPr="00E1113A">
              <w:rPr>
                <w:rFonts w:hint="eastAsia"/>
                <w:color w:val="000000" w:themeColor="text1"/>
              </w:rPr>
              <w:t>(</w:t>
            </w:r>
            <w:r w:rsidRPr="00E1113A">
              <w:rPr>
                <w:rFonts w:hint="eastAsia"/>
                <w:color w:val="000000" w:themeColor="text1"/>
              </w:rPr>
              <w:t>海部地方事務協議会版</w:t>
            </w:r>
            <w:r w:rsidRPr="00E1113A">
              <w:rPr>
                <w:rFonts w:hint="eastAsia"/>
                <w:color w:val="000000" w:themeColor="text1"/>
              </w:rPr>
              <w:t>)</w:t>
            </w:r>
            <w:r w:rsidRPr="00E1113A">
              <w:rPr>
                <w:rFonts w:hint="eastAsia"/>
                <w:color w:val="000000" w:themeColor="text1"/>
              </w:rPr>
              <w:t>｣</w:t>
            </w:r>
          </w:p>
          <w:p w14:paraId="7A1698CE" w14:textId="4F9DA423" w:rsidR="002C1950" w:rsidRPr="00E1113A" w:rsidRDefault="002C1950" w:rsidP="00AD5FA2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第４人事　の項を参照</w:t>
            </w:r>
          </w:p>
        </w:tc>
        <w:tc>
          <w:tcPr>
            <w:tcW w:w="2011" w:type="dxa"/>
            <w:gridSpan w:val="2"/>
          </w:tcPr>
          <w:p w14:paraId="4FF0FF96" w14:textId="77777777" w:rsidR="002C1950" w:rsidRPr="00E1113A" w:rsidRDefault="002C1950" w:rsidP="003528EE">
            <w:pPr>
              <w:rPr>
                <w:color w:val="000000" w:themeColor="text1"/>
              </w:rPr>
            </w:pPr>
          </w:p>
        </w:tc>
      </w:tr>
      <w:tr w:rsidR="00E1113A" w:rsidRPr="00E1113A" w14:paraId="6CBED7DC" w14:textId="77777777" w:rsidTr="00E23E56">
        <w:trPr>
          <w:trHeight w:val="780"/>
        </w:trPr>
        <w:tc>
          <w:tcPr>
            <w:tcW w:w="1728" w:type="dxa"/>
          </w:tcPr>
          <w:p w14:paraId="51753E2E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休職期間の</w:t>
            </w:r>
            <w:r w:rsidRPr="00E1113A">
              <w:rPr>
                <w:rFonts w:hint="eastAsia"/>
                <w:color w:val="000000" w:themeColor="text1"/>
                <w:u w:val="single"/>
              </w:rPr>
              <w:t>延長</w:t>
            </w:r>
          </w:p>
          <w:p w14:paraId="19DF3F75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（結核の場合）</w:t>
            </w:r>
          </w:p>
        </w:tc>
        <w:tc>
          <w:tcPr>
            <w:tcW w:w="5090" w:type="dxa"/>
            <w:tcBorders>
              <w:bottom w:val="single" w:sz="4" w:space="0" w:color="auto"/>
            </w:tcBorders>
          </w:tcPr>
          <w:p w14:paraId="5FAE5ED1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休職期間延長審査手続き</w:t>
            </w:r>
          </w:p>
          <w:p w14:paraId="3F78615A" w14:textId="4B8A6937" w:rsidR="003528EE" w:rsidRPr="00E1113A" w:rsidRDefault="003528EE" w:rsidP="003528EE">
            <w:pPr>
              <w:ind w:firstLineChars="100" w:firstLine="210"/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休職期間満了の日の２ヶ月前まで</w:t>
            </w:r>
          </w:p>
          <w:p w14:paraId="01096C92" w14:textId="6913BE23" w:rsidR="003528EE" w:rsidRPr="00E1113A" w:rsidRDefault="003528EE" w:rsidP="003528EE">
            <w:pPr>
              <w:rPr>
                <w:color w:val="000000" w:themeColor="text1"/>
              </w:rPr>
            </w:pPr>
          </w:p>
        </w:tc>
        <w:tc>
          <w:tcPr>
            <w:tcW w:w="4810" w:type="dxa"/>
          </w:tcPr>
          <w:p w14:paraId="4FD262C7" w14:textId="77777777" w:rsidR="00094D01" w:rsidRPr="00E1113A" w:rsidRDefault="00094D01" w:rsidP="00094D01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｢学校文書事務の手引</w:t>
            </w:r>
            <w:r w:rsidRPr="00E1113A">
              <w:rPr>
                <w:rFonts w:hint="eastAsia"/>
                <w:color w:val="000000" w:themeColor="text1"/>
              </w:rPr>
              <w:t>(</w:t>
            </w:r>
            <w:r w:rsidRPr="00E1113A">
              <w:rPr>
                <w:rFonts w:hint="eastAsia"/>
                <w:color w:val="000000" w:themeColor="text1"/>
              </w:rPr>
              <w:t>海部地方事務協議会版</w:t>
            </w:r>
            <w:r w:rsidRPr="00E1113A">
              <w:rPr>
                <w:rFonts w:hint="eastAsia"/>
                <w:color w:val="000000" w:themeColor="text1"/>
              </w:rPr>
              <w:t>)</w:t>
            </w:r>
            <w:r w:rsidRPr="00E1113A">
              <w:rPr>
                <w:rFonts w:hint="eastAsia"/>
                <w:color w:val="000000" w:themeColor="text1"/>
              </w:rPr>
              <w:t>｣</w:t>
            </w:r>
          </w:p>
          <w:p w14:paraId="62114AF9" w14:textId="5524575D" w:rsidR="003528EE" w:rsidRPr="00E1113A" w:rsidRDefault="00094D01" w:rsidP="00094D01">
            <w:pPr>
              <w:ind w:firstLineChars="100" w:firstLine="210"/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第４人事　の項を参照</w:t>
            </w:r>
          </w:p>
        </w:tc>
        <w:tc>
          <w:tcPr>
            <w:tcW w:w="2011" w:type="dxa"/>
            <w:gridSpan w:val="2"/>
          </w:tcPr>
          <w:p w14:paraId="4C762D90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結核休職の場合は｢延長｣と言う</w:t>
            </w:r>
          </w:p>
        </w:tc>
      </w:tr>
      <w:tr w:rsidR="00E1113A" w:rsidRPr="00E1113A" w14:paraId="737388B7" w14:textId="77777777" w:rsidTr="00E23E56">
        <w:trPr>
          <w:trHeight w:val="1214"/>
        </w:trPr>
        <w:tc>
          <w:tcPr>
            <w:tcW w:w="1728" w:type="dxa"/>
            <w:tcBorders>
              <w:bottom w:val="single" w:sz="4" w:space="0" w:color="auto"/>
            </w:tcBorders>
          </w:tcPr>
          <w:p w14:paraId="706BF7FF" w14:textId="77777777" w:rsidR="003528EE" w:rsidRPr="00E1113A" w:rsidRDefault="003528EE" w:rsidP="003528EE">
            <w:pPr>
              <w:rPr>
                <w:color w:val="000000" w:themeColor="text1"/>
                <w:u w:val="single"/>
              </w:rPr>
            </w:pPr>
            <w:r w:rsidRPr="00E1113A">
              <w:rPr>
                <w:rFonts w:hint="eastAsia"/>
                <w:color w:val="000000" w:themeColor="text1"/>
              </w:rPr>
              <w:t>休職期間の</w:t>
            </w:r>
            <w:r w:rsidRPr="00E1113A">
              <w:rPr>
                <w:rFonts w:hint="eastAsia"/>
                <w:color w:val="000000" w:themeColor="text1"/>
                <w:u w:val="single"/>
              </w:rPr>
              <w:t>更新</w:t>
            </w:r>
          </w:p>
          <w:p w14:paraId="7915F32F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（結核以外の</w:t>
            </w:r>
          </w:p>
          <w:p w14:paraId="5A1F5486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 xml:space="preserve">　　場合）　　　　　　　</w:t>
            </w:r>
          </w:p>
        </w:tc>
        <w:tc>
          <w:tcPr>
            <w:tcW w:w="5090" w:type="dxa"/>
          </w:tcPr>
          <w:p w14:paraId="73D8BF1E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休職期間更新審査手続き</w:t>
            </w:r>
          </w:p>
          <w:p w14:paraId="6A66DA35" w14:textId="53034042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 xml:space="preserve">　休職期間満了の日の２ヶ月前まで</w:t>
            </w:r>
          </w:p>
        </w:tc>
        <w:tc>
          <w:tcPr>
            <w:tcW w:w="4810" w:type="dxa"/>
            <w:tcBorders>
              <w:bottom w:val="single" w:sz="4" w:space="0" w:color="auto"/>
            </w:tcBorders>
          </w:tcPr>
          <w:p w14:paraId="07B7DA6D" w14:textId="77777777" w:rsidR="00094D01" w:rsidRPr="00E1113A" w:rsidRDefault="00094D01" w:rsidP="00094D01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｢学校文書事務の手引</w:t>
            </w:r>
            <w:r w:rsidRPr="00E1113A">
              <w:rPr>
                <w:rFonts w:hint="eastAsia"/>
                <w:color w:val="000000" w:themeColor="text1"/>
              </w:rPr>
              <w:t>(</w:t>
            </w:r>
            <w:r w:rsidRPr="00E1113A">
              <w:rPr>
                <w:rFonts w:hint="eastAsia"/>
                <w:color w:val="000000" w:themeColor="text1"/>
              </w:rPr>
              <w:t>海部地方事務協議会版</w:t>
            </w:r>
            <w:r w:rsidRPr="00E1113A">
              <w:rPr>
                <w:rFonts w:hint="eastAsia"/>
                <w:color w:val="000000" w:themeColor="text1"/>
              </w:rPr>
              <w:t>)</w:t>
            </w:r>
            <w:r w:rsidRPr="00E1113A">
              <w:rPr>
                <w:rFonts w:hint="eastAsia"/>
                <w:color w:val="000000" w:themeColor="text1"/>
              </w:rPr>
              <w:t>｣</w:t>
            </w:r>
          </w:p>
          <w:p w14:paraId="2C8698F0" w14:textId="334338FA" w:rsidR="003528EE" w:rsidRPr="00E1113A" w:rsidRDefault="00094D01" w:rsidP="00094D01">
            <w:pPr>
              <w:ind w:firstLineChars="200" w:firstLine="420"/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第４人事　の項を参照</w:t>
            </w:r>
          </w:p>
        </w:tc>
        <w:tc>
          <w:tcPr>
            <w:tcW w:w="2011" w:type="dxa"/>
            <w:gridSpan w:val="2"/>
            <w:tcBorders>
              <w:bottom w:val="single" w:sz="4" w:space="0" w:color="auto"/>
            </w:tcBorders>
          </w:tcPr>
          <w:p w14:paraId="42A5F34C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結核以外の休職の場合は｢更新｣と言う</w:t>
            </w:r>
          </w:p>
        </w:tc>
      </w:tr>
      <w:tr w:rsidR="00E1113A" w:rsidRPr="00E1113A" w14:paraId="4B824FE6" w14:textId="77777777" w:rsidTr="00E23E56">
        <w:trPr>
          <w:trHeight w:val="1543"/>
        </w:trPr>
        <w:tc>
          <w:tcPr>
            <w:tcW w:w="1728" w:type="dxa"/>
          </w:tcPr>
          <w:p w14:paraId="3250DA14" w14:textId="77777777" w:rsidR="003528EE" w:rsidRPr="00E1113A" w:rsidRDefault="003528EE" w:rsidP="003528EE">
            <w:pPr>
              <w:rPr>
                <w:color w:val="000000" w:themeColor="text1"/>
                <w:u w:val="single"/>
              </w:rPr>
            </w:pPr>
            <w:r w:rsidRPr="00E1113A">
              <w:rPr>
                <w:rFonts w:hint="eastAsia"/>
                <w:color w:val="000000" w:themeColor="text1"/>
              </w:rPr>
              <w:t>休職期間の</w:t>
            </w:r>
            <w:r w:rsidRPr="00E1113A">
              <w:rPr>
                <w:rFonts w:hint="eastAsia"/>
                <w:color w:val="000000" w:themeColor="text1"/>
                <w:u w:val="single"/>
              </w:rPr>
              <w:t>延長</w:t>
            </w:r>
          </w:p>
          <w:p w14:paraId="62CB0602" w14:textId="77777777" w:rsidR="003528EE" w:rsidRPr="00E1113A" w:rsidRDefault="003528EE" w:rsidP="003528EE">
            <w:pPr>
              <w:rPr>
                <w:color w:val="000000" w:themeColor="text1"/>
                <w:u w:val="single"/>
              </w:rPr>
            </w:pPr>
            <w:r w:rsidRPr="00E1113A">
              <w:rPr>
                <w:rFonts w:hint="eastAsia"/>
                <w:color w:val="000000" w:themeColor="text1"/>
                <w:u w:val="single"/>
              </w:rPr>
              <w:t>（更新）</w:t>
            </w:r>
            <w:r w:rsidRPr="00E1113A">
              <w:rPr>
                <w:rFonts w:hint="eastAsia"/>
                <w:color w:val="000000" w:themeColor="text1"/>
              </w:rPr>
              <w:t>審査</w:t>
            </w:r>
          </w:p>
          <w:p w14:paraId="21B26547" w14:textId="77777777" w:rsidR="003528EE" w:rsidRPr="00E1113A" w:rsidRDefault="003528EE" w:rsidP="003528EE">
            <w:pPr>
              <w:rPr>
                <w:color w:val="000000" w:themeColor="text1"/>
                <w:lang w:eastAsia="zh-TW"/>
              </w:rPr>
            </w:pPr>
            <w:r w:rsidRPr="00E1113A">
              <w:rPr>
                <w:rFonts w:hint="eastAsia"/>
                <w:color w:val="000000" w:themeColor="text1"/>
                <w:lang w:eastAsia="zh-TW"/>
              </w:rPr>
              <w:t>事後措置決定</w:t>
            </w:r>
          </w:p>
          <w:p w14:paraId="53E41382" w14:textId="77777777" w:rsidR="003528EE" w:rsidRPr="00E1113A" w:rsidRDefault="003528EE" w:rsidP="003528EE">
            <w:pPr>
              <w:rPr>
                <w:color w:val="000000" w:themeColor="text1"/>
                <w:lang w:eastAsia="zh-TW"/>
              </w:rPr>
            </w:pPr>
            <w:r w:rsidRPr="00E1113A">
              <w:rPr>
                <w:rFonts w:hint="eastAsia"/>
                <w:color w:val="000000" w:themeColor="text1"/>
                <w:lang w:eastAsia="zh-TW"/>
              </w:rPr>
              <w:t>指示書送付</w:t>
            </w:r>
          </w:p>
        </w:tc>
        <w:tc>
          <w:tcPr>
            <w:tcW w:w="5090" w:type="dxa"/>
          </w:tcPr>
          <w:p w14:paraId="6233E340" w14:textId="31EB140D" w:rsidR="003528EE" w:rsidRPr="00E1113A" w:rsidRDefault="003528EE" w:rsidP="003528EE">
            <w:pPr>
              <w:ind w:firstLineChars="100" w:firstLine="210"/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指導区分</w:t>
            </w:r>
            <w:r w:rsidRPr="00E1113A">
              <w:rPr>
                <w:rFonts w:hint="eastAsia"/>
                <w:color w:val="000000" w:themeColor="text1"/>
                <w:lang w:eastAsia="zh-CN"/>
              </w:rPr>
              <w:t>（　別表参照　）</w:t>
            </w:r>
          </w:p>
        </w:tc>
        <w:tc>
          <w:tcPr>
            <w:tcW w:w="4810" w:type="dxa"/>
          </w:tcPr>
          <w:p w14:paraId="7BA1E6BD" w14:textId="77777777" w:rsidR="003528EE" w:rsidRPr="00E1113A" w:rsidRDefault="003528EE" w:rsidP="003528EE">
            <w:pPr>
              <w:rPr>
                <w:color w:val="000000" w:themeColor="text1"/>
                <w:lang w:eastAsia="zh-CN"/>
              </w:rPr>
            </w:pPr>
          </w:p>
        </w:tc>
        <w:tc>
          <w:tcPr>
            <w:tcW w:w="2011" w:type="dxa"/>
            <w:gridSpan w:val="2"/>
          </w:tcPr>
          <w:p w14:paraId="0D1DCE5C" w14:textId="77777777" w:rsidR="003528EE" w:rsidRPr="00E1113A" w:rsidRDefault="003528EE" w:rsidP="003528EE">
            <w:pPr>
              <w:rPr>
                <w:color w:val="000000" w:themeColor="text1"/>
                <w:lang w:eastAsia="zh-CN"/>
              </w:rPr>
            </w:pPr>
          </w:p>
        </w:tc>
      </w:tr>
      <w:tr w:rsidR="00E1113A" w:rsidRPr="00E1113A" w14:paraId="3005D774" w14:textId="77777777" w:rsidTr="00E23E56">
        <w:trPr>
          <w:trHeight w:val="70"/>
        </w:trPr>
        <w:tc>
          <w:tcPr>
            <w:tcW w:w="1728" w:type="dxa"/>
          </w:tcPr>
          <w:p w14:paraId="61401866" w14:textId="77777777" w:rsidR="003528EE" w:rsidRPr="00E1113A" w:rsidRDefault="003528EE" w:rsidP="003528EE">
            <w:pPr>
              <w:rPr>
                <w:color w:val="000000" w:themeColor="text1"/>
                <w:u w:val="single"/>
              </w:rPr>
            </w:pPr>
            <w:r w:rsidRPr="00E1113A">
              <w:rPr>
                <w:rFonts w:hint="eastAsia"/>
                <w:color w:val="000000" w:themeColor="text1"/>
              </w:rPr>
              <w:t>休職期間の</w:t>
            </w:r>
            <w:r w:rsidRPr="00E1113A">
              <w:rPr>
                <w:rFonts w:hint="eastAsia"/>
                <w:color w:val="000000" w:themeColor="text1"/>
                <w:u w:val="single"/>
              </w:rPr>
              <w:t>延長</w:t>
            </w:r>
          </w:p>
          <w:p w14:paraId="72F4E5D5" w14:textId="77777777" w:rsidR="003528EE" w:rsidRPr="00E1113A" w:rsidRDefault="003528EE" w:rsidP="003528EE">
            <w:pPr>
              <w:rPr>
                <w:color w:val="000000" w:themeColor="text1"/>
                <w:u w:val="single"/>
              </w:rPr>
            </w:pPr>
            <w:r w:rsidRPr="00E1113A">
              <w:rPr>
                <w:rFonts w:hint="eastAsia"/>
                <w:color w:val="000000" w:themeColor="text1"/>
                <w:u w:val="single"/>
              </w:rPr>
              <w:t>（更新）</w:t>
            </w:r>
          </w:p>
          <w:p w14:paraId="382201FC" w14:textId="77777777" w:rsidR="003528EE" w:rsidRPr="00E1113A" w:rsidRDefault="003528EE" w:rsidP="003528EE">
            <w:pPr>
              <w:rPr>
                <w:color w:val="000000" w:themeColor="text1"/>
              </w:rPr>
            </w:pPr>
          </w:p>
          <w:p w14:paraId="0BB2DFB7" w14:textId="77777777" w:rsidR="003528EE" w:rsidRPr="00E1113A" w:rsidRDefault="003528EE" w:rsidP="003528EE">
            <w:pPr>
              <w:rPr>
                <w:color w:val="000000" w:themeColor="text1"/>
              </w:rPr>
            </w:pPr>
          </w:p>
        </w:tc>
        <w:tc>
          <w:tcPr>
            <w:tcW w:w="5090" w:type="dxa"/>
            <w:tcBorders>
              <w:bottom w:val="single" w:sz="4" w:space="0" w:color="auto"/>
            </w:tcBorders>
          </w:tcPr>
          <w:p w14:paraId="78597F53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休職期間の延長（更新）内申手続き</w:t>
            </w:r>
          </w:p>
          <w:p w14:paraId="1C7698C1" w14:textId="77777777" w:rsidR="003528EE" w:rsidRPr="00E1113A" w:rsidRDefault="003528EE" w:rsidP="003528EE">
            <w:pPr>
              <w:rPr>
                <w:color w:val="000000" w:themeColor="text1"/>
              </w:rPr>
            </w:pPr>
          </w:p>
          <w:p w14:paraId="0CCED27F" w14:textId="77777777" w:rsidR="003528EE" w:rsidRPr="00E1113A" w:rsidRDefault="003528EE" w:rsidP="003528EE">
            <w:pPr>
              <w:rPr>
                <w:color w:val="000000" w:themeColor="text1"/>
              </w:rPr>
            </w:pPr>
          </w:p>
          <w:p w14:paraId="3E650F29" w14:textId="756E1652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 xml:space="preserve">　休職補充教職員採用手続きも同時に進める</w:t>
            </w:r>
          </w:p>
        </w:tc>
        <w:tc>
          <w:tcPr>
            <w:tcW w:w="4810" w:type="dxa"/>
          </w:tcPr>
          <w:p w14:paraId="1AB460DB" w14:textId="77777777" w:rsidR="00094D01" w:rsidRPr="00E1113A" w:rsidRDefault="00094D01" w:rsidP="00094D01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｢学校文書事務の手引</w:t>
            </w:r>
            <w:r w:rsidRPr="00E1113A">
              <w:rPr>
                <w:rFonts w:hint="eastAsia"/>
                <w:color w:val="000000" w:themeColor="text1"/>
              </w:rPr>
              <w:t>(</w:t>
            </w:r>
            <w:r w:rsidRPr="00E1113A">
              <w:rPr>
                <w:rFonts w:hint="eastAsia"/>
                <w:color w:val="000000" w:themeColor="text1"/>
              </w:rPr>
              <w:t>海部地方事務協議会版</w:t>
            </w:r>
            <w:r w:rsidRPr="00E1113A">
              <w:rPr>
                <w:rFonts w:hint="eastAsia"/>
                <w:color w:val="000000" w:themeColor="text1"/>
              </w:rPr>
              <w:t>)</w:t>
            </w:r>
            <w:r w:rsidRPr="00E1113A">
              <w:rPr>
                <w:rFonts w:hint="eastAsia"/>
                <w:color w:val="000000" w:themeColor="text1"/>
              </w:rPr>
              <w:t>｣</w:t>
            </w:r>
          </w:p>
          <w:p w14:paraId="630605C5" w14:textId="14F4754C" w:rsidR="003528EE" w:rsidRPr="00E1113A" w:rsidRDefault="00094D01" w:rsidP="00094D01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第４人事　の項を参照</w:t>
            </w:r>
          </w:p>
        </w:tc>
        <w:tc>
          <w:tcPr>
            <w:tcW w:w="2011" w:type="dxa"/>
            <w:gridSpan w:val="2"/>
          </w:tcPr>
          <w:p w14:paraId="79183067" w14:textId="77777777" w:rsidR="003528EE" w:rsidRPr="00E1113A" w:rsidRDefault="003528EE" w:rsidP="003528EE">
            <w:pPr>
              <w:rPr>
                <w:color w:val="000000" w:themeColor="text1"/>
              </w:rPr>
            </w:pPr>
          </w:p>
        </w:tc>
      </w:tr>
      <w:tr w:rsidR="00E1113A" w:rsidRPr="00E1113A" w14:paraId="381B2F4E" w14:textId="77777777" w:rsidTr="007B7024">
        <w:trPr>
          <w:trHeight w:val="3109"/>
        </w:trPr>
        <w:tc>
          <w:tcPr>
            <w:tcW w:w="1728" w:type="dxa"/>
            <w:tcBorders>
              <w:bottom w:val="single" w:sz="4" w:space="0" w:color="auto"/>
            </w:tcBorders>
          </w:tcPr>
          <w:p w14:paraId="6B2756AD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lastRenderedPageBreak/>
              <w:t>復職審査</w:t>
            </w:r>
          </w:p>
          <w:p w14:paraId="5F352D5F" w14:textId="77777777" w:rsidR="003528EE" w:rsidRPr="00E1113A" w:rsidRDefault="003528EE" w:rsidP="003528EE">
            <w:pPr>
              <w:rPr>
                <w:color w:val="000000" w:themeColor="text1"/>
              </w:rPr>
            </w:pPr>
          </w:p>
        </w:tc>
        <w:tc>
          <w:tcPr>
            <w:tcW w:w="5090" w:type="dxa"/>
            <w:tcBorders>
              <w:bottom w:val="single" w:sz="4" w:space="0" w:color="auto"/>
            </w:tcBorders>
          </w:tcPr>
          <w:p w14:paraId="1AEA14F2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 xml:space="preserve">　復職審査手続き</w:t>
            </w:r>
          </w:p>
          <w:p w14:paraId="21323626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 xml:space="preserve">　休職期間満了の日、復職予定日の２か月前まで</w:t>
            </w:r>
          </w:p>
          <w:p w14:paraId="1E54060E" w14:textId="77777777" w:rsidR="003528EE" w:rsidRPr="00E1113A" w:rsidRDefault="003528EE" w:rsidP="003528EE">
            <w:pPr>
              <w:rPr>
                <w:color w:val="000000" w:themeColor="text1"/>
              </w:rPr>
            </w:pPr>
          </w:p>
          <w:p w14:paraId="33416428" w14:textId="18790E0C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※（切迫流産の場合、復職審査手続きは不要だが、出産予定日前４週間に当たる日より前に復職したい（産前休暇に入りたい）場合は、復職審査が必要になる。）</w:t>
            </w:r>
          </w:p>
        </w:tc>
        <w:tc>
          <w:tcPr>
            <w:tcW w:w="4810" w:type="dxa"/>
            <w:tcBorders>
              <w:bottom w:val="single" w:sz="4" w:space="0" w:color="auto"/>
            </w:tcBorders>
          </w:tcPr>
          <w:p w14:paraId="3C293D3E" w14:textId="77777777" w:rsidR="00094D01" w:rsidRPr="00E1113A" w:rsidRDefault="00094D01" w:rsidP="00094D01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｢学校文書事務の手引</w:t>
            </w:r>
            <w:r w:rsidRPr="00E1113A">
              <w:rPr>
                <w:rFonts w:hint="eastAsia"/>
                <w:color w:val="000000" w:themeColor="text1"/>
              </w:rPr>
              <w:t>(</w:t>
            </w:r>
            <w:r w:rsidRPr="00E1113A">
              <w:rPr>
                <w:rFonts w:hint="eastAsia"/>
                <w:color w:val="000000" w:themeColor="text1"/>
              </w:rPr>
              <w:t>海部地方事務協議会版</w:t>
            </w:r>
            <w:r w:rsidRPr="00E1113A">
              <w:rPr>
                <w:rFonts w:hint="eastAsia"/>
                <w:color w:val="000000" w:themeColor="text1"/>
              </w:rPr>
              <w:t>)</w:t>
            </w:r>
            <w:r w:rsidRPr="00E1113A">
              <w:rPr>
                <w:rFonts w:hint="eastAsia"/>
                <w:color w:val="000000" w:themeColor="text1"/>
              </w:rPr>
              <w:t>｣</w:t>
            </w:r>
          </w:p>
          <w:p w14:paraId="5D20E15E" w14:textId="151F593E" w:rsidR="003528EE" w:rsidRPr="00E1113A" w:rsidRDefault="00094D01" w:rsidP="00094D01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第４人事　の項を参照</w:t>
            </w:r>
          </w:p>
        </w:tc>
        <w:tc>
          <w:tcPr>
            <w:tcW w:w="2011" w:type="dxa"/>
            <w:gridSpan w:val="2"/>
            <w:tcBorders>
              <w:bottom w:val="single" w:sz="4" w:space="0" w:color="auto"/>
            </w:tcBorders>
          </w:tcPr>
          <w:p w14:paraId="5172B1C8" w14:textId="77777777" w:rsidR="003528EE" w:rsidRPr="00E1113A" w:rsidRDefault="003528EE" w:rsidP="003528EE">
            <w:pPr>
              <w:rPr>
                <w:color w:val="000000" w:themeColor="text1"/>
              </w:rPr>
            </w:pPr>
          </w:p>
        </w:tc>
      </w:tr>
      <w:tr w:rsidR="00E1113A" w:rsidRPr="00E1113A" w14:paraId="026522A4" w14:textId="77777777" w:rsidTr="00E23E56">
        <w:trPr>
          <w:trHeight w:val="1130"/>
        </w:trPr>
        <w:tc>
          <w:tcPr>
            <w:tcW w:w="1728" w:type="dxa"/>
            <w:tcBorders>
              <w:bottom w:val="single" w:sz="4" w:space="0" w:color="auto"/>
            </w:tcBorders>
          </w:tcPr>
          <w:p w14:paraId="05F2A186" w14:textId="77777777" w:rsidR="003528EE" w:rsidRPr="00E1113A" w:rsidRDefault="003528EE" w:rsidP="003528EE">
            <w:pPr>
              <w:rPr>
                <w:color w:val="000000" w:themeColor="text1"/>
                <w:lang w:eastAsia="zh-TW"/>
              </w:rPr>
            </w:pPr>
            <w:r w:rsidRPr="00E1113A">
              <w:rPr>
                <w:rFonts w:hint="eastAsia"/>
                <w:color w:val="000000" w:themeColor="text1"/>
                <w:lang w:eastAsia="zh-TW"/>
              </w:rPr>
              <w:t>復職審査</w:t>
            </w:r>
          </w:p>
          <w:p w14:paraId="482B5185" w14:textId="77777777" w:rsidR="003528EE" w:rsidRPr="00E1113A" w:rsidRDefault="003528EE" w:rsidP="003528EE">
            <w:pPr>
              <w:rPr>
                <w:color w:val="000000" w:themeColor="text1"/>
                <w:lang w:eastAsia="zh-TW"/>
              </w:rPr>
            </w:pPr>
            <w:r w:rsidRPr="00E1113A">
              <w:rPr>
                <w:rFonts w:hint="eastAsia"/>
                <w:color w:val="000000" w:themeColor="text1"/>
                <w:lang w:eastAsia="zh-TW"/>
              </w:rPr>
              <w:t>事後措置決定</w:t>
            </w:r>
          </w:p>
          <w:p w14:paraId="40E32BDD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  <w:lang w:eastAsia="zh-TW"/>
              </w:rPr>
              <w:t>指示書送付</w:t>
            </w:r>
          </w:p>
        </w:tc>
        <w:tc>
          <w:tcPr>
            <w:tcW w:w="5090" w:type="dxa"/>
          </w:tcPr>
          <w:p w14:paraId="0D3486D7" w14:textId="205C53A6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指導区分（　別表参照　）</w:t>
            </w:r>
          </w:p>
        </w:tc>
        <w:tc>
          <w:tcPr>
            <w:tcW w:w="4810" w:type="dxa"/>
            <w:tcBorders>
              <w:bottom w:val="single" w:sz="4" w:space="0" w:color="auto"/>
            </w:tcBorders>
          </w:tcPr>
          <w:p w14:paraId="3325AC3D" w14:textId="77777777" w:rsidR="003528EE" w:rsidRPr="00E1113A" w:rsidRDefault="003528EE" w:rsidP="003528EE">
            <w:pPr>
              <w:rPr>
                <w:color w:val="000000" w:themeColor="text1"/>
                <w:lang w:eastAsia="zh-TW"/>
              </w:rPr>
            </w:pPr>
          </w:p>
        </w:tc>
        <w:tc>
          <w:tcPr>
            <w:tcW w:w="2011" w:type="dxa"/>
            <w:gridSpan w:val="2"/>
            <w:tcBorders>
              <w:bottom w:val="single" w:sz="4" w:space="0" w:color="auto"/>
            </w:tcBorders>
          </w:tcPr>
          <w:p w14:paraId="474D7A99" w14:textId="77777777" w:rsidR="003528EE" w:rsidRPr="00E1113A" w:rsidRDefault="003528EE" w:rsidP="003528EE">
            <w:pPr>
              <w:rPr>
                <w:color w:val="000000" w:themeColor="text1"/>
                <w:lang w:eastAsia="zh-TW"/>
              </w:rPr>
            </w:pPr>
          </w:p>
        </w:tc>
      </w:tr>
      <w:tr w:rsidR="00E1113A" w:rsidRPr="00E1113A" w14:paraId="7337BA3E" w14:textId="77777777" w:rsidTr="00E23E56">
        <w:trPr>
          <w:trHeight w:val="1770"/>
        </w:trPr>
        <w:tc>
          <w:tcPr>
            <w:tcW w:w="1728" w:type="dxa"/>
            <w:tcBorders>
              <w:bottom w:val="single" w:sz="4" w:space="0" w:color="auto"/>
            </w:tcBorders>
          </w:tcPr>
          <w:p w14:paraId="7CEEA5FF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復職内申</w:t>
            </w:r>
          </w:p>
        </w:tc>
        <w:tc>
          <w:tcPr>
            <w:tcW w:w="5090" w:type="dxa"/>
          </w:tcPr>
          <w:p w14:paraId="2C8C94EA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事後措置Ａ１以外の指示の場合</w:t>
            </w:r>
          </w:p>
          <w:p w14:paraId="28399A18" w14:textId="77777777" w:rsidR="003528EE" w:rsidRPr="00E1113A" w:rsidRDefault="003528EE" w:rsidP="003528EE">
            <w:pPr>
              <w:ind w:firstLineChars="100" w:firstLine="210"/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復職内申手続き</w:t>
            </w:r>
          </w:p>
          <w:p w14:paraId="7855566C" w14:textId="44D95054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 xml:space="preserve">　復職時の給与調整（内申）手続き</w:t>
            </w:r>
          </w:p>
        </w:tc>
        <w:tc>
          <w:tcPr>
            <w:tcW w:w="4810" w:type="dxa"/>
          </w:tcPr>
          <w:p w14:paraId="578013A1" w14:textId="77777777" w:rsidR="00094D01" w:rsidRPr="00E1113A" w:rsidRDefault="00094D01" w:rsidP="00094D01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｢学校文書事務の手引</w:t>
            </w:r>
            <w:r w:rsidRPr="00E1113A">
              <w:rPr>
                <w:rFonts w:hint="eastAsia"/>
                <w:color w:val="000000" w:themeColor="text1"/>
              </w:rPr>
              <w:t>(</w:t>
            </w:r>
            <w:r w:rsidRPr="00E1113A">
              <w:rPr>
                <w:rFonts w:hint="eastAsia"/>
                <w:color w:val="000000" w:themeColor="text1"/>
              </w:rPr>
              <w:t>海部地方事務協議会版</w:t>
            </w:r>
            <w:r w:rsidRPr="00E1113A">
              <w:rPr>
                <w:rFonts w:hint="eastAsia"/>
                <w:color w:val="000000" w:themeColor="text1"/>
              </w:rPr>
              <w:t>)</w:t>
            </w:r>
            <w:r w:rsidRPr="00E1113A">
              <w:rPr>
                <w:rFonts w:hint="eastAsia"/>
                <w:color w:val="000000" w:themeColor="text1"/>
              </w:rPr>
              <w:t>｣</w:t>
            </w:r>
          </w:p>
          <w:p w14:paraId="63A19529" w14:textId="677DD9AF" w:rsidR="003528EE" w:rsidRPr="00E1113A" w:rsidRDefault="00094D01" w:rsidP="00094D01">
            <w:pPr>
              <w:ind w:firstLineChars="100" w:firstLine="210"/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第４人事　の項を参照</w:t>
            </w:r>
          </w:p>
        </w:tc>
        <w:tc>
          <w:tcPr>
            <w:tcW w:w="2011" w:type="dxa"/>
            <w:gridSpan w:val="2"/>
          </w:tcPr>
          <w:p w14:paraId="48E423A1" w14:textId="77777777" w:rsidR="003528EE" w:rsidRPr="00E1113A" w:rsidRDefault="003528EE" w:rsidP="003528EE">
            <w:pPr>
              <w:rPr>
                <w:color w:val="000000" w:themeColor="text1"/>
              </w:rPr>
            </w:pPr>
          </w:p>
        </w:tc>
      </w:tr>
      <w:tr w:rsidR="00E1113A" w:rsidRPr="00E1113A" w14:paraId="6ACB084B" w14:textId="77777777" w:rsidTr="00E23E56">
        <w:trPr>
          <w:trHeight w:val="1050"/>
        </w:trPr>
        <w:tc>
          <w:tcPr>
            <w:tcW w:w="1728" w:type="dxa"/>
            <w:tcBorders>
              <w:bottom w:val="single" w:sz="4" w:space="0" w:color="auto"/>
            </w:tcBorders>
          </w:tcPr>
          <w:p w14:paraId="3BF0C5CC" w14:textId="77777777" w:rsidR="003528EE" w:rsidRPr="00E1113A" w:rsidRDefault="003528EE" w:rsidP="003528EE">
            <w:pPr>
              <w:rPr>
                <w:color w:val="000000" w:themeColor="text1"/>
              </w:rPr>
            </w:pPr>
          </w:p>
        </w:tc>
        <w:tc>
          <w:tcPr>
            <w:tcW w:w="5090" w:type="dxa"/>
            <w:tcBorders>
              <w:bottom w:val="single" w:sz="4" w:space="0" w:color="auto"/>
            </w:tcBorders>
          </w:tcPr>
          <w:p w14:paraId="15481DF7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切迫流産を理由とした休職から復職の場合</w:t>
            </w:r>
          </w:p>
          <w:p w14:paraId="0AB2393E" w14:textId="77777777" w:rsidR="003528EE" w:rsidRPr="00E1113A" w:rsidRDefault="003528EE" w:rsidP="003528EE">
            <w:pPr>
              <w:rPr>
                <w:color w:val="000000" w:themeColor="text1"/>
              </w:rPr>
            </w:pPr>
          </w:p>
          <w:p w14:paraId="50AF6714" w14:textId="77777777" w:rsidR="003528EE" w:rsidRPr="00E1113A" w:rsidRDefault="003528EE" w:rsidP="003528EE">
            <w:pPr>
              <w:rPr>
                <w:color w:val="000000" w:themeColor="text1"/>
              </w:rPr>
            </w:pPr>
          </w:p>
        </w:tc>
        <w:tc>
          <w:tcPr>
            <w:tcW w:w="4810" w:type="dxa"/>
          </w:tcPr>
          <w:p w14:paraId="58A34AFA" w14:textId="77777777" w:rsidR="00094D01" w:rsidRPr="00E1113A" w:rsidRDefault="00094D01" w:rsidP="00094D01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｢学校文書事務の手引</w:t>
            </w:r>
            <w:r w:rsidRPr="00E1113A">
              <w:rPr>
                <w:rFonts w:hint="eastAsia"/>
                <w:color w:val="000000" w:themeColor="text1"/>
              </w:rPr>
              <w:t>(</w:t>
            </w:r>
            <w:r w:rsidRPr="00E1113A">
              <w:rPr>
                <w:rFonts w:hint="eastAsia"/>
                <w:color w:val="000000" w:themeColor="text1"/>
              </w:rPr>
              <w:t>海部地方事務協議会版</w:t>
            </w:r>
            <w:r w:rsidRPr="00E1113A">
              <w:rPr>
                <w:rFonts w:hint="eastAsia"/>
                <w:color w:val="000000" w:themeColor="text1"/>
              </w:rPr>
              <w:t>)</w:t>
            </w:r>
            <w:r w:rsidRPr="00E1113A">
              <w:rPr>
                <w:rFonts w:hint="eastAsia"/>
                <w:color w:val="000000" w:themeColor="text1"/>
              </w:rPr>
              <w:t>｣</w:t>
            </w:r>
          </w:p>
          <w:p w14:paraId="37BACDF3" w14:textId="0B804D90" w:rsidR="003528EE" w:rsidRPr="00E1113A" w:rsidRDefault="00094D01" w:rsidP="00094D01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第４人事　の項を参照</w:t>
            </w:r>
          </w:p>
        </w:tc>
        <w:tc>
          <w:tcPr>
            <w:tcW w:w="2011" w:type="dxa"/>
            <w:gridSpan w:val="2"/>
          </w:tcPr>
          <w:p w14:paraId="147BC1EB" w14:textId="77777777" w:rsidR="003528EE" w:rsidRPr="00E1113A" w:rsidRDefault="003528EE" w:rsidP="003528EE">
            <w:pPr>
              <w:rPr>
                <w:color w:val="000000" w:themeColor="text1"/>
              </w:rPr>
            </w:pPr>
          </w:p>
        </w:tc>
      </w:tr>
      <w:tr w:rsidR="003528EE" w:rsidRPr="00E1113A" w14:paraId="75F92656" w14:textId="77777777" w:rsidTr="00E23E56">
        <w:trPr>
          <w:trHeight w:val="85"/>
        </w:trPr>
        <w:tc>
          <w:tcPr>
            <w:tcW w:w="1728" w:type="dxa"/>
            <w:tcBorders>
              <w:bottom w:val="single" w:sz="4" w:space="0" w:color="auto"/>
            </w:tcBorders>
          </w:tcPr>
          <w:p w14:paraId="0A0A20BB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復職発令</w:t>
            </w:r>
          </w:p>
        </w:tc>
        <w:tc>
          <w:tcPr>
            <w:tcW w:w="5090" w:type="dxa"/>
            <w:tcBorders>
              <w:bottom w:val="single" w:sz="4" w:space="0" w:color="auto"/>
            </w:tcBorders>
          </w:tcPr>
          <w:p w14:paraId="41966699" w14:textId="77777777" w:rsidR="003528EE" w:rsidRPr="00E1113A" w:rsidRDefault="003528EE" w:rsidP="003528EE">
            <w:pPr>
              <w:rPr>
                <w:color w:val="000000" w:themeColor="text1"/>
              </w:rPr>
            </w:pPr>
          </w:p>
        </w:tc>
        <w:tc>
          <w:tcPr>
            <w:tcW w:w="4810" w:type="dxa"/>
            <w:tcBorders>
              <w:bottom w:val="single" w:sz="4" w:space="0" w:color="auto"/>
            </w:tcBorders>
          </w:tcPr>
          <w:p w14:paraId="41EACC0E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 xml:space="preserve">　長期療養終了報告</w:t>
            </w:r>
          </w:p>
        </w:tc>
        <w:tc>
          <w:tcPr>
            <w:tcW w:w="2011" w:type="dxa"/>
            <w:gridSpan w:val="2"/>
            <w:tcBorders>
              <w:bottom w:val="single" w:sz="4" w:space="0" w:color="auto"/>
            </w:tcBorders>
          </w:tcPr>
          <w:p w14:paraId="67A31212" w14:textId="77777777" w:rsidR="003528EE" w:rsidRPr="00E1113A" w:rsidRDefault="003528EE" w:rsidP="003528EE">
            <w:pPr>
              <w:rPr>
                <w:color w:val="000000" w:themeColor="text1"/>
              </w:rPr>
            </w:pPr>
            <w:r w:rsidRPr="00E1113A">
              <w:rPr>
                <w:rFonts w:hint="eastAsia"/>
                <w:color w:val="000000" w:themeColor="text1"/>
              </w:rPr>
              <w:t>履歴データ入力</w:t>
            </w:r>
          </w:p>
        </w:tc>
      </w:tr>
    </w:tbl>
    <w:p w14:paraId="72409D5C" w14:textId="77777777" w:rsidR="007E409C" w:rsidRPr="00E1113A" w:rsidRDefault="007E409C" w:rsidP="00DF36D8">
      <w:pPr>
        <w:rPr>
          <w:color w:val="000000" w:themeColor="text1"/>
        </w:rPr>
      </w:pPr>
    </w:p>
    <w:sectPr w:rsidR="007E409C" w:rsidRPr="00E1113A" w:rsidSect="00DF36D8">
      <w:pgSz w:w="16840" w:h="11907" w:orient="landscape" w:code="9"/>
      <w:pgMar w:top="1134" w:right="567" w:bottom="426" w:left="851" w:header="851" w:footer="992" w:gutter="85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EA175C" w14:textId="77777777" w:rsidR="00D66E4F" w:rsidRDefault="00D66E4F" w:rsidP="007E409C">
      <w:r>
        <w:separator/>
      </w:r>
    </w:p>
  </w:endnote>
  <w:endnote w:type="continuationSeparator" w:id="0">
    <w:p w14:paraId="58B7B94A" w14:textId="77777777" w:rsidR="00D66E4F" w:rsidRDefault="00D66E4F" w:rsidP="007E4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A669A4" w14:textId="77777777" w:rsidR="00D66E4F" w:rsidRDefault="00D66E4F" w:rsidP="007E409C">
      <w:r>
        <w:separator/>
      </w:r>
    </w:p>
  </w:footnote>
  <w:footnote w:type="continuationSeparator" w:id="0">
    <w:p w14:paraId="5AB7F410" w14:textId="77777777" w:rsidR="00D66E4F" w:rsidRDefault="00D66E4F" w:rsidP="007E4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530E1"/>
    <w:multiLevelType w:val="hybridMultilevel"/>
    <w:tmpl w:val="955EA19C"/>
    <w:lvl w:ilvl="0" w:tplc="1604D7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571A72"/>
    <w:multiLevelType w:val="hybridMultilevel"/>
    <w:tmpl w:val="8536F644"/>
    <w:lvl w:ilvl="0" w:tplc="DD861BB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5CD7607"/>
    <w:multiLevelType w:val="hybridMultilevel"/>
    <w:tmpl w:val="D0DACBB4"/>
    <w:lvl w:ilvl="0" w:tplc="44DE5B02">
      <w:start w:val="1"/>
      <w:numFmt w:val="decimalEnclosedCircle"/>
      <w:lvlText w:val="%1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6A12DDD"/>
    <w:multiLevelType w:val="hybridMultilevel"/>
    <w:tmpl w:val="6EF2A8B8"/>
    <w:lvl w:ilvl="0" w:tplc="297E5106">
      <w:start w:val="1"/>
      <w:numFmt w:val="decimalEnclosedCircle"/>
      <w:lvlText w:val="%1"/>
      <w:lvlJc w:val="left"/>
      <w:pPr>
        <w:ind w:left="360" w:hanging="360"/>
      </w:pPr>
      <w:rPr>
        <w:rFonts w:hint="default"/>
        <w:strike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1940B0"/>
    <w:multiLevelType w:val="hybridMultilevel"/>
    <w:tmpl w:val="DD20AEB4"/>
    <w:lvl w:ilvl="0" w:tplc="22C653E8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CC354E"/>
    <w:multiLevelType w:val="hybridMultilevel"/>
    <w:tmpl w:val="2FA05B7E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ED71ECB"/>
    <w:multiLevelType w:val="hybridMultilevel"/>
    <w:tmpl w:val="AE54824E"/>
    <w:lvl w:ilvl="0" w:tplc="60DAFA8C">
      <w:start w:val="1"/>
      <w:numFmt w:val="decimalEnclosedCircle"/>
      <w:lvlText w:val="%1"/>
      <w:lvlJc w:val="left"/>
      <w:pPr>
        <w:ind w:left="360" w:hanging="360"/>
      </w:pPr>
      <w:rPr>
        <w:rFonts w:hint="default"/>
        <w:strike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0EB5F58"/>
    <w:multiLevelType w:val="hybridMultilevel"/>
    <w:tmpl w:val="D18802A6"/>
    <w:lvl w:ilvl="0" w:tplc="ECA2B06E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  <w:strike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C8A2921"/>
    <w:multiLevelType w:val="hybridMultilevel"/>
    <w:tmpl w:val="D0E0B070"/>
    <w:lvl w:ilvl="0" w:tplc="2878CF3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CDE5D77"/>
    <w:multiLevelType w:val="hybridMultilevel"/>
    <w:tmpl w:val="22906A0C"/>
    <w:lvl w:ilvl="0" w:tplc="9FFE6FC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DF52054"/>
    <w:multiLevelType w:val="hybridMultilevel"/>
    <w:tmpl w:val="4120B27A"/>
    <w:lvl w:ilvl="0" w:tplc="EEDE5940">
      <w:start w:val="1"/>
      <w:numFmt w:val="decimalEnclosedCircle"/>
      <w:lvlText w:val="(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45DA03EA"/>
    <w:multiLevelType w:val="hybridMultilevel"/>
    <w:tmpl w:val="3BC2EA52"/>
    <w:lvl w:ilvl="0" w:tplc="0BAAFD1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A39202B"/>
    <w:multiLevelType w:val="hybridMultilevel"/>
    <w:tmpl w:val="D3309754"/>
    <w:lvl w:ilvl="0" w:tplc="550ACBE6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A8B088E"/>
    <w:multiLevelType w:val="hybridMultilevel"/>
    <w:tmpl w:val="F1DE7CAE"/>
    <w:lvl w:ilvl="0" w:tplc="A9E2CE9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ED34BB8"/>
    <w:multiLevelType w:val="hybridMultilevel"/>
    <w:tmpl w:val="108893E8"/>
    <w:lvl w:ilvl="0" w:tplc="B122DEF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E6061D8"/>
    <w:multiLevelType w:val="hybridMultilevel"/>
    <w:tmpl w:val="36769D5A"/>
    <w:lvl w:ilvl="0" w:tplc="1AB2A5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32C4935"/>
    <w:multiLevelType w:val="hybridMultilevel"/>
    <w:tmpl w:val="C3AC146A"/>
    <w:lvl w:ilvl="0" w:tplc="969EB3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E2269E5"/>
    <w:multiLevelType w:val="hybridMultilevel"/>
    <w:tmpl w:val="915CFF82"/>
    <w:lvl w:ilvl="0" w:tplc="DD861BB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7EB4037F"/>
    <w:multiLevelType w:val="hybridMultilevel"/>
    <w:tmpl w:val="9778694C"/>
    <w:lvl w:ilvl="0" w:tplc="8CD673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3"/>
  </w:num>
  <w:num w:numId="2">
    <w:abstractNumId w:val="17"/>
  </w:num>
  <w:num w:numId="3">
    <w:abstractNumId w:val="5"/>
  </w:num>
  <w:num w:numId="4">
    <w:abstractNumId w:val="7"/>
  </w:num>
  <w:num w:numId="5">
    <w:abstractNumId w:val="9"/>
  </w:num>
  <w:num w:numId="6">
    <w:abstractNumId w:val="14"/>
  </w:num>
  <w:num w:numId="7">
    <w:abstractNumId w:val="8"/>
  </w:num>
  <w:num w:numId="8">
    <w:abstractNumId w:val="2"/>
  </w:num>
  <w:num w:numId="9">
    <w:abstractNumId w:val="10"/>
  </w:num>
  <w:num w:numId="10">
    <w:abstractNumId w:val="0"/>
  </w:num>
  <w:num w:numId="11">
    <w:abstractNumId w:val="12"/>
  </w:num>
  <w:num w:numId="12">
    <w:abstractNumId w:val="18"/>
  </w:num>
  <w:num w:numId="13">
    <w:abstractNumId w:val="1"/>
  </w:num>
  <w:num w:numId="14">
    <w:abstractNumId w:val="4"/>
  </w:num>
  <w:num w:numId="15">
    <w:abstractNumId w:val="6"/>
  </w:num>
  <w:num w:numId="16">
    <w:abstractNumId w:val="3"/>
  </w:num>
  <w:num w:numId="17">
    <w:abstractNumId w:val="16"/>
  </w:num>
  <w:num w:numId="18">
    <w:abstractNumId w:val="1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F76"/>
    <w:rsid w:val="00002620"/>
    <w:rsid w:val="000168DD"/>
    <w:rsid w:val="0002015A"/>
    <w:rsid w:val="00025963"/>
    <w:rsid w:val="0002746A"/>
    <w:rsid w:val="00094D01"/>
    <w:rsid w:val="00097586"/>
    <w:rsid w:val="000B56D5"/>
    <w:rsid w:val="00111053"/>
    <w:rsid w:val="001557FE"/>
    <w:rsid w:val="00161412"/>
    <w:rsid w:val="001D4DD8"/>
    <w:rsid w:val="001E1C9E"/>
    <w:rsid w:val="00213383"/>
    <w:rsid w:val="00215CAE"/>
    <w:rsid w:val="0025783C"/>
    <w:rsid w:val="00257DEA"/>
    <w:rsid w:val="00272C09"/>
    <w:rsid w:val="0027614F"/>
    <w:rsid w:val="00293EF2"/>
    <w:rsid w:val="002972EC"/>
    <w:rsid w:val="002B31D5"/>
    <w:rsid w:val="002C114C"/>
    <w:rsid w:val="002C1950"/>
    <w:rsid w:val="002C3D9F"/>
    <w:rsid w:val="002E35EA"/>
    <w:rsid w:val="003528EE"/>
    <w:rsid w:val="00392148"/>
    <w:rsid w:val="003A2B5C"/>
    <w:rsid w:val="003B1581"/>
    <w:rsid w:val="003C37CB"/>
    <w:rsid w:val="003D5CC6"/>
    <w:rsid w:val="003D5F71"/>
    <w:rsid w:val="003F09FD"/>
    <w:rsid w:val="00420CCD"/>
    <w:rsid w:val="00496813"/>
    <w:rsid w:val="00496EAE"/>
    <w:rsid w:val="004B4694"/>
    <w:rsid w:val="004B5DFF"/>
    <w:rsid w:val="004C2C34"/>
    <w:rsid w:val="004E4E0E"/>
    <w:rsid w:val="00516C74"/>
    <w:rsid w:val="00521C82"/>
    <w:rsid w:val="00527305"/>
    <w:rsid w:val="00545091"/>
    <w:rsid w:val="005A5547"/>
    <w:rsid w:val="005C04B4"/>
    <w:rsid w:val="00615635"/>
    <w:rsid w:val="006313C5"/>
    <w:rsid w:val="00637E7C"/>
    <w:rsid w:val="00656E21"/>
    <w:rsid w:val="006910C0"/>
    <w:rsid w:val="00692A0B"/>
    <w:rsid w:val="006A1618"/>
    <w:rsid w:val="006B06DB"/>
    <w:rsid w:val="006D0821"/>
    <w:rsid w:val="006D7873"/>
    <w:rsid w:val="006E0ED4"/>
    <w:rsid w:val="006E5FF8"/>
    <w:rsid w:val="006F7262"/>
    <w:rsid w:val="00767331"/>
    <w:rsid w:val="0078369C"/>
    <w:rsid w:val="007B7024"/>
    <w:rsid w:val="007E177C"/>
    <w:rsid w:val="007E2ED6"/>
    <w:rsid w:val="007E409C"/>
    <w:rsid w:val="00830225"/>
    <w:rsid w:val="00832C68"/>
    <w:rsid w:val="008334E3"/>
    <w:rsid w:val="008904EA"/>
    <w:rsid w:val="0091248E"/>
    <w:rsid w:val="00913CED"/>
    <w:rsid w:val="009227C2"/>
    <w:rsid w:val="00924DD0"/>
    <w:rsid w:val="0093378D"/>
    <w:rsid w:val="009460F5"/>
    <w:rsid w:val="009551D8"/>
    <w:rsid w:val="00985915"/>
    <w:rsid w:val="009B4329"/>
    <w:rsid w:val="009B7D71"/>
    <w:rsid w:val="009C64FA"/>
    <w:rsid w:val="009E1461"/>
    <w:rsid w:val="009F61E6"/>
    <w:rsid w:val="00A1341A"/>
    <w:rsid w:val="00A26212"/>
    <w:rsid w:val="00A27894"/>
    <w:rsid w:val="00A5204F"/>
    <w:rsid w:val="00A53A31"/>
    <w:rsid w:val="00A56456"/>
    <w:rsid w:val="00A63B93"/>
    <w:rsid w:val="00A64190"/>
    <w:rsid w:val="00A7507D"/>
    <w:rsid w:val="00A906D2"/>
    <w:rsid w:val="00AC4142"/>
    <w:rsid w:val="00AD5FA2"/>
    <w:rsid w:val="00B109BA"/>
    <w:rsid w:val="00B60491"/>
    <w:rsid w:val="00B7117E"/>
    <w:rsid w:val="00B83080"/>
    <w:rsid w:val="00BF1C48"/>
    <w:rsid w:val="00C34CC2"/>
    <w:rsid w:val="00C42419"/>
    <w:rsid w:val="00C47775"/>
    <w:rsid w:val="00C7427F"/>
    <w:rsid w:val="00C77C18"/>
    <w:rsid w:val="00C84534"/>
    <w:rsid w:val="00CA68D8"/>
    <w:rsid w:val="00D177B1"/>
    <w:rsid w:val="00D211F5"/>
    <w:rsid w:val="00D33C47"/>
    <w:rsid w:val="00D66E4F"/>
    <w:rsid w:val="00D86C22"/>
    <w:rsid w:val="00DE35F6"/>
    <w:rsid w:val="00DF36D8"/>
    <w:rsid w:val="00E1113A"/>
    <w:rsid w:val="00E116E9"/>
    <w:rsid w:val="00E21B8A"/>
    <w:rsid w:val="00E23E56"/>
    <w:rsid w:val="00E2564D"/>
    <w:rsid w:val="00E61AB8"/>
    <w:rsid w:val="00E700F0"/>
    <w:rsid w:val="00E73FE9"/>
    <w:rsid w:val="00E76520"/>
    <w:rsid w:val="00E83CA8"/>
    <w:rsid w:val="00EA7BBF"/>
    <w:rsid w:val="00EB2F50"/>
    <w:rsid w:val="00EF4405"/>
    <w:rsid w:val="00EF547E"/>
    <w:rsid w:val="00F44F76"/>
    <w:rsid w:val="00F60FA3"/>
    <w:rsid w:val="00F93095"/>
    <w:rsid w:val="00F93213"/>
    <w:rsid w:val="00FA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72963AC"/>
  <w15:docId w15:val="{C8C0C373-E26E-4831-B054-AC2F70F10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8369C"/>
    <w:rPr>
      <w:rFonts w:ascii="Arial" w:eastAsia="ＭＳ ゴシック" w:hAnsi="Arial"/>
      <w:sz w:val="18"/>
      <w:szCs w:val="18"/>
    </w:rPr>
  </w:style>
  <w:style w:type="paragraph" w:styleId="a4">
    <w:name w:val="List Paragraph"/>
    <w:basedOn w:val="a"/>
    <w:uiPriority w:val="34"/>
    <w:qFormat/>
    <w:rsid w:val="00AC4142"/>
    <w:pPr>
      <w:ind w:leftChars="400" w:left="840"/>
    </w:pPr>
  </w:style>
  <w:style w:type="paragraph" w:styleId="a5">
    <w:name w:val="header"/>
    <w:basedOn w:val="a"/>
    <w:link w:val="a6"/>
    <w:rsid w:val="007E40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7E409C"/>
    <w:rPr>
      <w:kern w:val="2"/>
      <w:sz w:val="21"/>
      <w:szCs w:val="24"/>
    </w:rPr>
  </w:style>
  <w:style w:type="paragraph" w:styleId="a7">
    <w:name w:val="footer"/>
    <w:basedOn w:val="a"/>
    <w:link w:val="a8"/>
    <w:rsid w:val="007E40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7E409C"/>
    <w:rPr>
      <w:kern w:val="2"/>
      <w:sz w:val="21"/>
      <w:szCs w:val="24"/>
    </w:rPr>
  </w:style>
  <w:style w:type="character" w:styleId="a9">
    <w:name w:val="annotation reference"/>
    <w:basedOn w:val="a0"/>
    <w:semiHidden/>
    <w:unhideWhenUsed/>
    <w:rsid w:val="00615635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615635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615635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615635"/>
    <w:rPr>
      <w:b/>
      <w:bCs/>
    </w:rPr>
  </w:style>
  <w:style w:type="character" w:customStyle="1" w:styleId="ad">
    <w:name w:val="コメント内容 (文字)"/>
    <w:basedOn w:val="ab"/>
    <w:link w:val="ac"/>
    <w:semiHidden/>
    <w:rsid w:val="0061563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FB93F-8E87-44F2-9BBC-766302E76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2404</Words>
  <Characters>320</Characters>
  <Application>Microsoft Office Word</Application>
  <DocSecurity>0</DocSecurity>
  <Lines>2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事由</vt:lpstr>
      <vt:lpstr>事由</vt:lpstr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事由</dc:title>
  <dc:subject/>
  <dc:creator>IKEDA</dc:creator>
  <cp:keywords/>
  <dc:description/>
  <cp:lastModifiedBy>溝内 祟之</cp:lastModifiedBy>
  <cp:revision>6</cp:revision>
  <cp:lastPrinted>2024-07-25T23:23:00Z</cp:lastPrinted>
  <dcterms:created xsi:type="dcterms:W3CDTF">2024-07-18T04:09:00Z</dcterms:created>
  <dcterms:modified xsi:type="dcterms:W3CDTF">2024-08-09T01:27:00Z</dcterms:modified>
</cp:coreProperties>
</file>